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24" w:rsidRDefault="00F039B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生命学院教师信息采集目录</w:t>
      </w:r>
    </w:p>
    <w:p w:rsidR="00D52A24" w:rsidRDefault="00D52A24">
      <w:pPr>
        <w:jc w:val="center"/>
        <w:rPr>
          <w:b/>
          <w:sz w:val="36"/>
          <w:szCs w:val="36"/>
        </w:rPr>
      </w:pPr>
    </w:p>
    <w:p w:rsidR="00D52A24" w:rsidRDefault="00F039B1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一、主要个人信息</w:t>
      </w:r>
    </w:p>
    <w:p w:rsidR="00D52A24" w:rsidRDefault="00F039B1" w:rsidP="005F3C85">
      <w:pPr>
        <w:ind w:firstLineChars="200" w:firstLine="360"/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姓名：崔旭红</w:t>
      </w:r>
    </w:p>
    <w:p w:rsidR="00D52A24" w:rsidRDefault="00F039B1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 职称：副教授</w:t>
      </w:r>
    </w:p>
    <w:p w:rsidR="00D52A24" w:rsidRPr="00251B65" w:rsidRDefault="00D52A24">
      <w:pPr>
        <w:rPr>
          <w:rFonts w:ascii="仿宋_GB2312" w:eastAsia="仿宋_GB2312"/>
          <w:sz w:val="18"/>
          <w:szCs w:val="18"/>
        </w:rPr>
      </w:pPr>
    </w:p>
    <w:p w:rsidR="00D52A24" w:rsidRDefault="00F039B1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二、工作经历</w:t>
      </w:r>
    </w:p>
    <w:p w:rsidR="00D52A24" w:rsidRDefault="00251B65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 </w:t>
      </w:r>
      <w:r w:rsidR="00F039B1">
        <w:rPr>
          <w:rFonts w:ascii="仿宋_GB2312" w:eastAsia="仿宋_GB2312" w:hint="eastAsia"/>
          <w:sz w:val="18"/>
          <w:szCs w:val="18"/>
        </w:rPr>
        <w:t>2007年7月至2009 年12月： 中国计量学院生物系，讲师</w:t>
      </w:r>
    </w:p>
    <w:p w:rsidR="00D52A24" w:rsidRDefault="00F039B1">
      <w:pPr>
        <w:ind w:firstLine="34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2009年12月至今：  中国计量学院生物系，副教授</w:t>
      </w:r>
    </w:p>
    <w:p w:rsidR="00D52A24" w:rsidRDefault="00D52A24">
      <w:pPr>
        <w:ind w:firstLine="345"/>
        <w:rPr>
          <w:rFonts w:ascii="仿宋_GB2312" w:eastAsia="仿宋_GB2312"/>
          <w:sz w:val="18"/>
          <w:szCs w:val="18"/>
        </w:rPr>
      </w:pPr>
    </w:p>
    <w:p w:rsidR="00D52A24" w:rsidRDefault="00F039B1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三、主要研究领域和方向</w:t>
      </w:r>
    </w:p>
    <w:p w:rsidR="00D52A24" w:rsidRDefault="00F039B1">
      <w:pPr>
        <w:ind w:firstLine="34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一直致力于外来生物入侵领域的研究，方向：外来昆虫种群形成与扩张机制。</w:t>
      </w:r>
    </w:p>
    <w:p w:rsidR="00D52A24" w:rsidRDefault="00D52A24">
      <w:pPr>
        <w:ind w:firstLine="345"/>
        <w:rPr>
          <w:rFonts w:ascii="仿宋_GB2312" w:eastAsia="仿宋_GB2312"/>
          <w:sz w:val="18"/>
          <w:szCs w:val="18"/>
        </w:rPr>
      </w:pPr>
    </w:p>
    <w:p w:rsidR="00D52A24" w:rsidRDefault="00F039B1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四、教学工作</w:t>
      </w:r>
    </w:p>
    <w:p w:rsidR="00D52A24" w:rsidRDefault="00F039B1" w:rsidP="00251B65">
      <w:pPr>
        <w:ind w:firstLineChars="200" w:firstLine="360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本科生必修课程《昆虫与病理学》 、《动物生物学》、《动物学》</w:t>
      </w:r>
    </w:p>
    <w:p w:rsidR="00D52A24" w:rsidRDefault="00D52A24">
      <w:pPr>
        <w:rPr>
          <w:rFonts w:ascii="仿宋_GB2312" w:eastAsia="仿宋_GB2312"/>
          <w:sz w:val="18"/>
          <w:szCs w:val="18"/>
        </w:rPr>
      </w:pPr>
    </w:p>
    <w:p w:rsidR="00D52A24" w:rsidRDefault="00251B65">
      <w:pPr>
        <w:jc w:val="left"/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五</w:t>
      </w:r>
      <w:r w:rsidR="00F039B1">
        <w:rPr>
          <w:rFonts w:ascii="仿宋_GB2312" w:eastAsia="仿宋_GB2312" w:hint="eastAsia"/>
          <w:b/>
          <w:sz w:val="18"/>
          <w:szCs w:val="18"/>
        </w:rPr>
        <w:t>、主要获奖情况</w:t>
      </w:r>
    </w:p>
    <w:p w:rsidR="00D52A24" w:rsidRDefault="00F039B1">
      <w:pPr>
        <w:ind w:firstLine="40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2009年获中国计量学院青年教师讲课比赛三等奖</w:t>
      </w:r>
    </w:p>
    <w:p w:rsidR="00D52A24" w:rsidRDefault="00F039B1">
      <w:pPr>
        <w:ind w:firstLine="40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2010年获现代科技学院课堂教学质量二等奖</w:t>
      </w:r>
    </w:p>
    <w:p w:rsidR="00D52A24" w:rsidRDefault="00F039B1">
      <w:pPr>
        <w:ind w:firstLine="40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2012年获中国计量学院第八届教师多媒体课件制作大赛二等奖</w:t>
      </w:r>
    </w:p>
    <w:p w:rsidR="00D52A24" w:rsidRDefault="00F039B1">
      <w:pPr>
        <w:ind w:firstLine="40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2013年获中国计量学院优秀寝室导师称号</w:t>
      </w:r>
    </w:p>
    <w:p w:rsidR="00D52A24" w:rsidRDefault="00D52A24">
      <w:pPr>
        <w:rPr>
          <w:rFonts w:ascii="仿宋_GB2312" w:eastAsia="仿宋_GB2312"/>
          <w:sz w:val="18"/>
          <w:szCs w:val="18"/>
        </w:rPr>
      </w:pPr>
    </w:p>
    <w:p w:rsidR="00D52A24" w:rsidRDefault="00251B65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六</w:t>
      </w:r>
      <w:r w:rsidR="00F039B1">
        <w:rPr>
          <w:rFonts w:ascii="仿宋_GB2312" w:eastAsia="仿宋_GB2312" w:hint="eastAsia"/>
          <w:b/>
          <w:sz w:val="18"/>
          <w:szCs w:val="18"/>
        </w:rPr>
        <w:t>、主要科研成果</w:t>
      </w:r>
    </w:p>
    <w:p w:rsidR="00D52A24" w:rsidRDefault="00F039B1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  1. 主要著作</w:t>
      </w:r>
    </w:p>
    <w:p w:rsidR="00D52A24" w:rsidRDefault="00F039B1" w:rsidP="009C3CEE">
      <w:pPr>
        <w:ind w:firstLineChars="200" w:firstLine="360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参编 生物入侵：生物防治篇. 科技出版社. 2008（刘万学，崔旭红，程俊峰，万方浩，西花蓟马的生物防治）</w:t>
      </w:r>
    </w:p>
    <w:p w:rsidR="00D52A24" w:rsidRDefault="00F039B1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</w:t>
      </w:r>
      <w:r w:rsidR="009C3CEE">
        <w:rPr>
          <w:rFonts w:ascii="仿宋_GB2312" w:eastAsia="仿宋_GB2312" w:hint="eastAsia"/>
          <w:sz w:val="18"/>
          <w:szCs w:val="18"/>
        </w:rPr>
        <w:t xml:space="preserve"> </w:t>
      </w:r>
      <w:r>
        <w:rPr>
          <w:rFonts w:ascii="仿宋_GB2312" w:eastAsia="仿宋_GB2312" w:hint="eastAsia"/>
          <w:sz w:val="18"/>
          <w:szCs w:val="18"/>
        </w:rPr>
        <w:t>参编 入侵生物学（十一五国家重点图书规划）科学出版社. 2011.</w:t>
      </w:r>
      <w:r>
        <w:rPr>
          <w:rFonts w:ascii="仿宋_GB2312" w:eastAsia="仿宋_GB2312" w:hint="eastAsia"/>
          <w:sz w:val="18"/>
          <w:szCs w:val="18"/>
        </w:rPr>
        <w:tab/>
      </w:r>
    </w:p>
    <w:p w:rsidR="00D52A24" w:rsidRDefault="00F039B1">
      <w:pPr>
        <w:ind w:firstLine="40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2. 主要承担科研项目</w:t>
      </w:r>
    </w:p>
    <w:p w:rsidR="00D52A24" w:rsidRDefault="00F039B1">
      <w:pPr>
        <w:ind w:firstLine="40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主持 浙江省自然科学基金“不同生物型烟粉虱温度适应性与其种群扩张关系的研究”Y307556</w:t>
      </w:r>
      <w:r>
        <w:rPr>
          <w:rFonts w:ascii="仿宋_GB2312" w:eastAsia="仿宋_GB2312" w:hint="eastAsia"/>
          <w:sz w:val="18"/>
          <w:szCs w:val="18"/>
        </w:rPr>
        <w:tab/>
        <w:t>（2008-2009）</w:t>
      </w:r>
    </w:p>
    <w:p w:rsidR="00D52A24" w:rsidRDefault="00F039B1">
      <w:pPr>
        <w:ind w:firstLine="40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主持 十一五”国家科技支撑计划课题“入侵物种紧急处理与环境调控新技术”子课题 “西花蓟马的发生规律与高效紧急处理技术研究” 2006BAD08A17（2006-2010）1/6</w:t>
      </w:r>
    </w:p>
    <w:p w:rsidR="00D52A24" w:rsidRDefault="00F039B1">
      <w:pPr>
        <w:ind w:firstLine="40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参加 国家自然科学基金“利用果蝇为模式研究害虫的遗传防治”30800721 （2009-2011）2/6</w:t>
      </w:r>
    </w:p>
    <w:p w:rsidR="00D52A24" w:rsidRDefault="00F039B1">
      <w:pPr>
        <w:ind w:firstLine="40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参加 浙江省自然科学基金“烟粉虱诱导番茄丙二烯氧化物合酶基因的功能解析”12C140020（2012-2013）2/5</w:t>
      </w:r>
    </w:p>
    <w:p w:rsidR="00D52A24" w:rsidRDefault="00F039B1">
      <w:pPr>
        <w:ind w:firstLine="40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参加浙江省公益性技术应用研究计划 “杂草种子长距离风传扩散及入侵途径研究”2010C34003（2010-2012）2/5</w:t>
      </w:r>
    </w:p>
    <w:p w:rsidR="00D52A24" w:rsidRDefault="00F039B1">
      <w:pPr>
        <w:ind w:firstLine="40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参加 国家自然科学基金“Kr-h1在褐飞虱发育中的分子作用机制研究”31471771 （2015-2018）</w:t>
      </w:r>
      <w:r>
        <w:rPr>
          <w:rFonts w:ascii="仿宋_GB2312" w:eastAsia="仿宋_GB2312" w:hint="eastAsia"/>
          <w:sz w:val="18"/>
          <w:szCs w:val="18"/>
        </w:rPr>
        <w:tab/>
        <w:t>2/6</w:t>
      </w:r>
    </w:p>
    <w:p w:rsidR="00D52A24" w:rsidRDefault="00D52A24">
      <w:pPr>
        <w:ind w:firstLine="405"/>
        <w:rPr>
          <w:rFonts w:ascii="仿宋_GB2312" w:eastAsia="仿宋_GB2312"/>
          <w:sz w:val="18"/>
          <w:szCs w:val="18"/>
        </w:rPr>
      </w:pPr>
    </w:p>
    <w:p w:rsidR="00D52A24" w:rsidRDefault="00F039B1">
      <w:pPr>
        <w:ind w:firstLine="40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3. 主要发表论文</w:t>
      </w:r>
    </w:p>
    <w:p w:rsidR="00D52A24" w:rsidRDefault="00F039B1">
      <w:pPr>
        <w:ind w:firstLine="40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崔旭红，谢明， 万方浩. 高温胁迫下B型烟粉虱热激蛋白基因hsp70表达量的变化. 昆虫学报，2007，</w:t>
      </w:r>
      <w:r>
        <w:rPr>
          <w:rFonts w:ascii="仿宋_GB2312" w:eastAsia="仿宋_GB2312" w:hint="eastAsia"/>
          <w:sz w:val="18"/>
          <w:szCs w:val="18"/>
        </w:rPr>
        <w:lastRenderedPageBreak/>
        <w:t>50 (11): 1087 -1091.</w:t>
      </w:r>
    </w:p>
    <w:p w:rsidR="00D52A24" w:rsidRDefault="00F039B1">
      <w:pPr>
        <w:ind w:firstLine="40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崔旭红，陈艳华，谢明，万方浩. B型烟粉虱和温室白粉虱在温度逆境下的生存特性比较. 昆虫学报，2007，50(12): 1232-1238.</w:t>
      </w:r>
    </w:p>
    <w:p w:rsidR="00D52A24" w:rsidRDefault="00F039B1">
      <w:pPr>
        <w:ind w:firstLine="40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崔旭红，谢明， 万方浩. 短时高温暴露对B型烟粉虱和温室白粉虱存活以及生殖适应性的影响. 中国农业科学，2008，41(2)：424-430.</w:t>
      </w:r>
    </w:p>
    <w:p w:rsidR="00D52A24" w:rsidRDefault="00F039B1">
      <w:pPr>
        <w:ind w:firstLine="40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焦晓国，崔旭红，张国安等. 转Bt基因水稻对稻田节肢动物群落的影响. 湖北大学学报(自然科学版) ，2007，29(4): 413-416.</w:t>
      </w:r>
    </w:p>
    <w:p w:rsidR="00D52A24" w:rsidRDefault="00F039B1">
      <w:pPr>
        <w:ind w:firstLine="40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Cui Xu-hong, Wan Fang-Hao, Xie Ming, Liu Tong-Xian. 2008. Effects of Heat shock on survival and fecundity of two whitefly species: Trialeurodes vaporariorum and Bemisia tabaci B biotype (Homoptera: Aleyrodidae). Journal of Insect Science, 8 (22).</w:t>
      </w:r>
    </w:p>
    <w:p w:rsidR="00D52A24" w:rsidRDefault="00F039B1">
      <w:pPr>
        <w:ind w:firstLine="40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崔旭红，郑丹，蒲桂林等. 温度对B型、Q型烟粉虱生长发育、存活和繁殖的影响，植物保护学报，2009，36（6）：571-572.</w:t>
      </w:r>
    </w:p>
    <w:p w:rsidR="00D52A24" w:rsidRDefault="00F039B1">
      <w:pPr>
        <w:ind w:firstLine="40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崔旭红，陈 阳，李晓宇等. 印楝素乳油对三叶草斑潜蝇存活和产卵量的影响. 中国蔬菜，2010，22：73-75.</w:t>
      </w:r>
    </w:p>
    <w:p w:rsidR="00D52A24" w:rsidRDefault="00F039B1">
      <w:pPr>
        <w:ind w:firstLine="40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郑丹，崔旭红，李红亮，蔡冲，高永生，商晗武，三叶草斑潜蝇hsp70的克隆及其表达量在高低温胁迫下的变化. 植物保护学报，2010， 37（2）：159-164.</w:t>
      </w:r>
    </w:p>
    <w:p w:rsidR="00D52A24" w:rsidRDefault="00F039B1">
      <w:pPr>
        <w:ind w:firstLine="40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郑婷，崔旭红（通讯作者），汪婷等. 饥饿对扶桑绵粉蚧存活和产卵量的影响. 生物安全学报，2011，20(3):239-242.</w:t>
      </w:r>
    </w:p>
    <w:p w:rsidR="00D52A24" w:rsidRDefault="00F039B1">
      <w:pPr>
        <w:ind w:firstLine="40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蒲桂林，陈军，朱凌玉，徐建信，崔旭红（通讯作者）.杭州下沙高教园区草坪杂草和昆虫种类调查. 杂草科学，2011:29（3）:55-57.</w:t>
      </w:r>
    </w:p>
    <w:p w:rsidR="00D52A24" w:rsidRDefault="00F039B1">
      <w:pPr>
        <w:ind w:firstLine="40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陈奕磊，崔旭红，蔡 冲等. B型烟粉虱对番茄不同品种光合特征和防御酶活性的影响</w:t>
      </w:r>
      <w:r>
        <w:rPr>
          <w:rFonts w:ascii="仿宋_GB2312" w:eastAsia="仿宋_GB2312" w:hint="eastAsia"/>
          <w:sz w:val="18"/>
          <w:szCs w:val="18"/>
        </w:rPr>
        <w:tab/>
        <w:t>中国农业科学，2011,44(17):3547-3556.</w:t>
      </w:r>
    </w:p>
    <w:p w:rsidR="00D52A24" w:rsidRDefault="00F039B1">
      <w:pPr>
        <w:ind w:firstLine="40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赵新宁，崔旭红，陈玲等. 不同类型棉花品种对扶桑绵粉蚧个体发育特征及其适应性的影响.棉花学报，2012，24（6）：496-502.</w:t>
      </w:r>
    </w:p>
    <w:p w:rsidR="00D52A24" w:rsidRDefault="00F039B1">
      <w:pPr>
        <w:ind w:firstLine="40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王艳艳，陈军，朱凌玉，崔旭红（通讯作者）.三叶草斑潜蝇对不同番茄品种的取食与产卵选择.中国植保导刊，2013，33(2)：52-54.</w:t>
      </w:r>
    </w:p>
    <w:p w:rsidR="00D52A24" w:rsidRDefault="00F039B1">
      <w:pPr>
        <w:ind w:firstLine="40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李干金，徐显浩，张海亮，朱敏，崔旭红（通讯作者）.短时高温暴露对褐飞虱存活和生殖特性的影响.中国农业科学，2015（已录用待版）</w:t>
      </w:r>
    </w:p>
    <w:p w:rsidR="00D52A24" w:rsidRDefault="00F039B1">
      <w:pPr>
        <w:ind w:firstLine="40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4. 专利</w:t>
      </w:r>
    </w:p>
    <w:p w:rsidR="00D52A24" w:rsidRDefault="00F039B1">
      <w:pPr>
        <w:ind w:firstLine="40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无</w:t>
      </w:r>
    </w:p>
    <w:p w:rsidR="00D52A24" w:rsidRDefault="00D52A24">
      <w:pPr>
        <w:ind w:firstLine="405"/>
        <w:rPr>
          <w:rFonts w:ascii="仿宋_GB2312" w:eastAsia="仿宋_GB2312"/>
          <w:sz w:val="18"/>
          <w:szCs w:val="18"/>
        </w:rPr>
      </w:pPr>
    </w:p>
    <w:p w:rsidR="00D52A24" w:rsidRDefault="00251B65">
      <w:pPr>
        <w:jc w:val="left"/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七</w:t>
      </w:r>
      <w:r w:rsidR="00F039B1">
        <w:rPr>
          <w:rFonts w:ascii="仿宋_GB2312" w:eastAsia="仿宋_GB2312" w:hint="eastAsia"/>
          <w:b/>
          <w:sz w:val="18"/>
          <w:szCs w:val="18"/>
        </w:rPr>
        <w:t>、联系方式</w:t>
      </w:r>
    </w:p>
    <w:p w:rsidR="00D52A24" w:rsidRDefault="00F039B1">
      <w:pPr>
        <w:jc w:val="lef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 电话：0571-86835774</w:t>
      </w:r>
    </w:p>
    <w:p w:rsidR="00D52A24" w:rsidRDefault="00F039B1">
      <w:pPr>
        <w:ind w:firstLineChars="200" w:firstLine="360"/>
        <w:jc w:val="lef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电子邮箱： xuhongcui@cjlu.edu.cn</w:t>
      </w:r>
    </w:p>
    <w:p w:rsidR="00D52A24" w:rsidRDefault="00F039B1">
      <w:pPr>
        <w:ind w:firstLineChars="200" w:firstLine="360"/>
        <w:jc w:val="lef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通讯地址：杭州市下沙高教园区学源街258号中国计量学院生命学院格致北楼510室</w:t>
      </w:r>
    </w:p>
    <w:p w:rsidR="00D52A24" w:rsidRPr="00251B65" w:rsidRDefault="00F039B1" w:rsidP="00251B65">
      <w:pPr>
        <w:ind w:firstLineChars="200" w:firstLine="360"/>
        <w:jc w:val="lef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邮编：310018</w:t>
      </w:r>
    </w:p>
    <w:sectPr w:rsidR="00D52A24" w:rsidRPr="00251B65" w:rsidSect="00D52A2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3DA" w:rsidRDefault="008403DA" w:rsidP="005F3C85">
      <w:r>
        <w:separator/>
      </w:r>
    </w:p>
  </w:endnote>
  <w:endnote w:type="continuationSeparator" w:id="1">
    <w:p w:rsidR="008403DA" w:rsidRDefault="008403DA" w:rsidP="005F3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3DA" w:rsidRDefault="008403DA" w:rsidP="005F3C85">
      <w:r>
        <w:separator/>
      </w:r>
    </w:p>
  </w:footnote>
  <w:footnote w:type="continuationSeparator" w:id="1">
    <w:p w:rsidR="008403DA" w:rsidRDefault="008403DA" w:rsidP="005F3C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36F"/>
    <w:rsid w:val="00002711"/>
    <w:rsid w:val="0004760B"/>
    <w:rsid w:val="00077808"/>
    <w:rsid w:val="001C43FD"/>
    <w:rsid w:val="001E3DF6"/>
    <w:rsid w:val="00251B65"/>
    <w:rsid w:val="002833E7"/>
    <w:rsid w:val="0032119B"/>
    <w:rsid w:val="003457EE"/>
    <w:rsid w:val="00377F92"/>
    <w:rsid w:val="003B4749"/>
    <w:rsid w:val="003C70B5"/>
    <w:rsid w:val="00422B0B"/>
    <w:rsid w:val="004406BC"/>
    <w:rsid w:val="004861EB"/>
    <w:rsid w:val="004B0BD2"/>
    <w:rsid w:val="005124E5"/>
    <w:rsid w:val="00555DDF"/>
    <w:rsid w:val="005F3C85"/>
    <w:rsid w:val="005F4E39"/>
    <w:rsid w:val="00630008"/>
    <w:rsid w:val="006450D7"/>
    <w:rsid w:val="00656481"/>
    <w:rsid w:val="006E1354"/>
    <w:rsid w:val="007D3DA7"/>
    <w:rsid w:val="008403DA"/>
    <w:rsid w:val="00845538"/>
    <w:rsid w:val="008C4DF7"/>
    <w:rsid w:val="0096525E"/>
    <w:rsid w:val="009C3CEE"/>
    <w:rsid w:val="009D50FB"/>
    <w:rsid w:val="009F430C"/>
    <w:rsid w:val="00A346B5"/>
    <w:rsid w:val="00A50555"/>
    <w:rsid w:val="00A8245A"/>
    <w:rsid w:val="00A97103"/>
    <w:rsid w:val="00B04DE6"/>
    <w:rsid w:val="00B16091"/>
    <w:rsid w:val="00B46100"/>
    <w:rsid w:val="00B47DFA"/>
    <w:rsid w:val="00BF43B7"/>
    <w:rsid w:val="00C76C90"/>
    <w:rsid w:val="00C86EA8"/>
    <w:rsid w:val="00D52A24"/>
    <w:rsid w:val="00DD236F"/>
    <w:rsid w:val="00E26ABE"/>
    <w:rsid w:val="00E444F5"/>
    <w:rsid w:val="00E9474B"/>
    <w:rsid w:val="00F039B1"/>
    <w:rsid w:val="00F07676"/>
    <w:rsid w:val="00F44714"/>
    <w:rsid w:val="00F5079D"/>
    <w:rsid w:val="00F87544"/>
    <w:rsid w:val="00FB15FA"/>
    <w:rsid w:val="02672D80"/>
    <w:rsid w:val="055E085F"/>
    <w:rsid w:val="064F2365"/>
    <w:rsid w:val="06A52D74"/>
    <w:rsid w:val="150F2E19"/>
    <w:rsid w:val="15B21729"/>
    <w:rsid w:val="19782D58"/>
    <w:rsid w:val="19AB67D2"/>
    <w:rsid w:val="1BCD57AB"/>
    <w:rsid w:val="1D1E6052"/>
    <w:rsid w:val="1EE559BD"/>
    <w:rsid w:val="26DE4854"/>
    <w:rsid w:val="273F35F4"/>
    <w:rsid w:val="29B53FFD"/>
    <w:rsid w:val="2A423861"/>
    <w:rsid w:val="2CCE420F"/>
    <w:rsid w:val="2D7B562D"/>
    <w:rsid w:val="2E807459"/>
    <w:rsid w:val="38E31861"/>
    <w:rsid w:val="3E5E16E3"/>
    <w:rsid w:val="429960CF"/>
    <w:rsid w:val="512344AA"/>
    <w:rsid w:val="53FA74D7"/>
    <w:rsid w:val="54886D3A"/>
    <w:rsid w:val="56241FDF"/>
    <w:rsid w:val="571376E9"/>
    <w:rsid w:val="5BC86423"/>
    <w:rsid w:val="5FB9411A"/>
    <w:rsid w:val="646E2E54"/>
    <w:rsid w:val="64C53862"/>
    <w:rsid w:val="6A886ED6"/>
    <w:rsid w:val="6CBB719C"/>
    <w:rsid w:val="6EDC6E70"/>
    <w:rsid w:val="72D92B78"/>
    <w:rsid w:val="77F9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2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52A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52A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D52A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D52A24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D52A2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52A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生命学院教师信息采集目录</dc:title>
  <dc:creator>user</dc:creator>
  <cp:lastModifiedBy>user</cp:lastModifiedBy>
  <cp:revision>6</cp:revision>
  <dcterms:created xsi:type="dcterms:W3CDTF">2015-06-01T04:29:00Z</dcterms:created>
  <dcterms:modified xsi:type="dcterms:W3CDTF">2015-10-15T06:53:00Z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