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E" w:rsidRDefault="009F430C" w:rsidP="009F430C">
      <w:pPr>
        <w:jc w:val="center"/>
        <w:rPr>
          <w:b/>
          <w:sz w:val="36"/>
          <w:szCs w:val="36"/>
        </w:rPr>
      </w:pPr>
      <w:r w:rsidRPr="009F430C">
        <w:rPr>
          <w:rFonts w:hint="eastAsia"/>
          <w:b/>
          <w:sz w:val="36"/>
          <w:szCs w:val="36"/>
        </w:rPr>
        <w:t>生命学院</w:t>
      </w:r>
      <w:r w:rsidR="0032119B">
        <w:rPr>
          <w:rFonts w:hint="eastAsia"/>
          <w:b/>
          <w:sz w:val="36"/>
          <w:szCs w:val="36"/>
        </w:rPr>
        <w:t>教师</w:t>
      </w:r>
      <w:r w:rsidRPr="009F430C">
        <w:rPr>
          <w:rFonts w:hint="eastAsia"/>
          <w:b/>
          <w:sz w:val="36"/>
          <w:szCs w:val="36"/>
        </w:rPr>
        <w:t>信息采集目录</w:t>
      </w:r>
    </w:p>
    <w:p w:rsidR="006F73B7" w:rsidRDefault="006F73B7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一、个人信息</w:t>
      </w:r>
    </w:p>
    <w:p w:rsidR="00656481" w:rsidRPr="00656481" w:rsidRDefault="00B9502A" w:rsidP="00E26ABE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张雷蕾，女，1987年出生，博士，讲师</w:t>
      </w:r>
    </w:p>
    <w:p w:rsidR="00656481" w:rsidRPr="006F73B7" w:rsidRDefault="00656481">
      <w:pPr>
        <w:rPr>
          <w:rFonts w:ascii="仿宋_GB2312" w:eastAsia="仿宋_GB2312"/>
          <w:sz w:val="18"/>
          <w:szCs w:val="18"/>
        </w:rPr>
      </w:pPr>
    </w:p>
    <w:p w:rsidR="00F44714" w:rsidRDefault="006F73B7" w:rsidP="00F44714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二、</w:t>
      </w:r>
      <w:r w:rsidR="00F44714" w:rsidRPr="005124E5">
        <w:rPr>
          <w:rFonts w:ascii="仿宋_GB2312" w:eastAsia="仿宋_GB2312" w:hint="eastAsia"/>
          <w:b/>
          <w:sz w:val="18"/>
          <w:szCs w:val="18"/>
        </w:rPr>
        <w:t>工作经历</w:t>
      </w:r>
    </w:p>
    <w:p w:rsidR="00F44714" w:rsidRPr="00FB15FA" w:rsidRDefault="00F44714" w:rsidP="00F44714">
      <w:pPr>
        <w:rPr>
          <w:rFonts w:ascii="仿宋_GB2312" w:eastAsia="仿宋_GB2312"/>
          <w:sz w:val="18"/>
          <w:szCs w:val="18"/>
        </w:rPr>
      </w:pPr>
    </w:p>
    <w:p w:rsidR="001927A6" w:rsidRPr="00282407" w:rsidRDefault="001927A6" w:rsidP="001927A6">
      <w:pPr>
        <w:rPr>
          <w:rFonts w:ascii="仿宋_GB2312" w:eastAsia="仿宋_GB2312"/>
          <w:sz w:val="18"/>
          <w:szCs w:val="18"/>
        </w:rPr>
      </w:pPr>
      <w:r w:rsidRPr="00282407">
        <w:rPr>
          <w:rFonts w:ascii="仿宋_GB2312" w:eastAsia="仿宋_GB2312"/>
          <w:sz w:val="18"/>
          <w:szCs w:val="18"/>
        </w:rPr>
        <w:t>20</w:t>
      </w:r>
      <w:r>
        <w:rPr>
          <w:rFonts w:ascii="仿宋_GB2312" w:eastAsia="仿宋_GB2312" w:hint="eastAsia"/>
          <w:sz w:val="18"/>
          <w:szCs w:val="18"/>
        </w:rPr>
        <w:t>11</w:t>
      </w:r>
      <w:r w:rsidRPr="00282407">
        <w:rPr>
          <w:rFonts w:ascii="仿宋_GB2312" w:eastAsia="仿宋_GB2312"/>
          <w:sz w:val="18"/>
          <w:szCs w:val="18"/>
        </w:rPr>
        <w:t>.</w:t>
      </w:r>
      <w:r w:rsidRPr="00282407">
        <w:rPr>
          <w:rFonts w:ascii="仿宋_GB2312" w:eastAsia="仿宋_GB2312" w:hint="eastAsia"/>
          <w:sz w:val="18"/>
          <w:szCs w:val="18"/>
        </w:rPr>
        <w:t>0</w:t>
      </w:r>
      <w:r>
        <w:rPr>
          <w:rFonts w:ascii="仿宋_GB2312" w:eastAsia="仿宋_GB2312" w:hint="eastAsia"/>
          <w:sz w:val="18"/>
          <w:szCs w:val="18"/>
        </w:rPr>
        <w:t>7至</w:t>
      </w:r>
      <w:r w:rsidRPr="00282407">
        <w:rPr>
          <w:rFonts w:ascii="仿宋_GB2312" w:eastAsia="仿宋_GB2312" w:hint="eastAsia"/>
          <w:sz w:val="18"/>
          <w:szCs w:val="18"/>
        </w:rPr>
        <w:t>20</w:t>
      </w:r>
      <w:r>
        <w:rPr>
          <w:rFonts w:ascii="仿宋_GB2312" w:eastAsia="仿宋_GB2312" w:hint="eastAsia"/>
          <w:sz w:val="18"/>
          <w:szCs w:val="18"/>
        </w:rPr>
        <w:t>12</w:t>
      </w:r>
      <w:r w:rsidRPr="00282407">
        <w:rPr>
          <w:rFonts w:ascii="仿宋_GB2312" w:eastAsia="仿宋_GB2312" w:hint="eastAsia"/>
          <w:sz w:val="18"/>
          <w:szCs w:val="18"/>
        </w:rPr>
        <w:t>.</w:t>
      </w:r>
      <w:r>
        <w:rPr>
          <w:rFonts w:ascii="仿宋_GB2312" w:eastAsia="仿宋_GB2312" w:hint="eastAsia"/>
          <w:sz w:val="18"/>
          <w:szCs w:val="18"/>
        </w:rPr>
        <w:t>07</w:t>
      </w:r>
      <w:r w:rsidRPr="00282407">
        <w:rPr>
          <w:rFonts w:ascii="仿宋_GB2312" w:eastAsia="仿宋_GB2312"/>
          <w:sz w:val="18"/>
          <w:szCs w:val="18"/>
        </w:rPr>
        <w:tab/>
      </w:r>
      <w:r>
        <w:rPr>
          <w:rFonts w:ascii="仿宋_GB2312" w:eastAsia="仿宋_GB2312" w:hint="eastAsia"/>
          <w:sz w:val="18"/>
          <w:szCs w:val="18"/>
        </w:rPr>
        <w:t>温州科技职业学院，农业与生物技术系，教师</w:t>
      </w:r>
    </w:p>
    <w:p w:rsidR="001927A6" w:rsidRPr="00282407" w:rsidRDefault="001927A6" w:rsidP="001927A6">
      <w:pPr>
        <w:rPr>
          <w:rFonts w:ascii="仿宋_GB2312" w:eastAsia="仿宋_GB2312"/>
          <w:sz w:val="18"/>
          <w:szCs w:val="18"/>
        </w:rPr>
      </w:pPr>
      <w:r w:rsidRPr="00282407">
        <w:rPr>
          <w:rFonts w:ascii="仿宋_GB2312" w:eastAsia="仿宋_GB2312"/>
          <w:sz w:val="18"/>
          <w:szCs w:val="18"/>
        </w:rPr>
        <w:t>20</w:t>
      </w:r>
      <w:r w:rsidRPr="00282407">
        <w:rPr>
          <w:rFonts w:ascii="仿宋_GB2312" w:eastAsia="仿宋_GB2312" w:hint="eastAsia"/>
          <w:sz w:val="18"/>
          <w:szCs w:val="18"/>
        </w:rPr>
        <w:t>12</w:t>
      </w:r>
      <w:r w:rsidRPr="00282407">
        <w:rPr>
          <w:rFonts w:ascii="仿宋_GB2312" w:eastAsia="仿宋_GB2312"/>
          <w:sz w:val="18"/>
          <w:szCs w:val="18"/>
        </w:rPr>
        <w:t>.</w:t>
      </w:r>
      <w:r w:rsidRPr="00282407">
        <w:rPr>
          <w:rFonts w:ascii="仿宋_GB2312" w:eastAsia="仿宋_GB2312" w:hint="eastAsia"/>
          <w:sz w:val="18"/>
          <w:szCs w:val="18"/>
        </w:rPr>
        <w:t>0</w:t>
      </w:r>
      <w:r w:rsidRPr="00282407">
        <w:rPr>
          <w:rFonts w:ascii="仿宋_GB2312" w:eastAsia="仿宋_GB2312"/>
          <w:sz w:val="18"/>
          <w:szCs w:val="18"/>
        </w:rPr>
        <w:t>9</w:t>
      </w:r>
      <w:r>
        <w:rPr>
          <w:rFonts w:ascii="仿宋_GB2312" w:eastAsia="仿宋_GB2312" w:hint="eastAsia"/>
          <w:sz w:val="18"/>
          <w:szCs w:val="18"/>
        </w:rPr>
        <w:t xml:space="preserve">至2015.06  </w:t>
      </w:r>
      <w:r w:rsidRPr="00282407">
        <w:rPr>
          <w:rFonts w:ascii="仿宋_GB2312" w:eastAsia="仿宋_GB2312" w:hint="eastAsia"/>
          <w:sz w:val="18"/>
          <w:szCs w:val="18"/>
        </w:rPr>
        <w:t>中国农业大学</w:t>
      </w:r>
      <w:r>
        <w:rPr>
          <w:rFonts w:ascii="仿宋_GB2312" w:eastAsia="仿宋_GB2312" w:hint="eastAsia"/>
          <w:sz w:val="18"/>
          <w:szCs w:val="18"/>
        </w:rPr>
        <w:t>，</w:t>
      </w:r>
      <w:r w:rsidRPr="00282407">
        <w:rPr>
          <w:rFonts w:ascii="仿宋_GB2312" w:eastAsia="仿宋_GB2312" w:hint="eastAsia"/>
          <w:sz w:val="18"/>
          <w:szCs w:val="18"/>
        </w:rPr>
        <w:t>农产品加工及贮藏工程专业</w:t>
      </w:r>
      <w:r>
        <w:rPr>
          <w:rFonts w:ascii="仿宋_GB2312" w:eastAsia="仿宋_GB2312" w:hint="eastAsia"/>
          <w:sz w:val="18"/>
          <w:szCs w:val="18"/>
        </w:rPr>
        <w:t>，博士</w:t>
      </w:r>
    </w:p>
    <w:p w:rsidR="00F44714" w:rsidRDefault="00282407" w:rsidP="00282407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2015年-至今 中国计量学院，生命科学学院，教师</w:t>
      </w:r>
    </w:p>
    <w:p w:rsidR="00282407" w:rsidRDefault="00282407" w:rsidP="00F44714">
      <w:pPr>
        <w:ind w:firstLine="345"/>
        <w:rPr>
          <w:rFonts w:ascii="仿宋_GB2312" w:eastAsia="仿宋_GB2312"/>
          <w:sz w:val="18"/>
          <w:szCs w:val="18"/>
        </w:rPr>
      </w:pPr>
    </w:p>
    <w:p w:rsidR="00F44714" w:rsidRDefault="00F44714" w:rsidP="006F73B7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三</w:t>
      </w:r>
      <w:r w:rsidRPr="005124E5">
        <w:rPr>
          <w:rFonts w:ascii="仿宋_GB2312" w:eastAsia="仿宋_GB2312" w:hint="eastAsia"/>
          <w:b/>
          <w:sz w:val="18"/>
          <w:szCs w:val="18"/>
        </w:rPr>
        <w:t>、主要研究领域和方向</w:t>
      </w:r>
    </w:p>
    <w:p w:rsidR="006F73B7" w:rsidRPr="0053484A" w:rsidRDefault="006F73B7" w:rsidP="006F73B7">
      <w:pPr>
        <w:rPr>
          <w:rFonts w:ascii="仿宋_GB2312" w:eastAsia="仿宋_GB2312"/>
          <w:sz w:val="18"/>
          <w:szCs w:val="18"/>
        </w:rPr>
      </w:pPr>
      <w:r w:rsidRPr="0053484A">
        <w:rPr>
          <w:rFonts w:ascii="仿宋_GB2312" w:eastAsia="仿宋_GB2312" w:hint="eastAsia"/>
          <w:sz w:val="18"/>
          <w:szCs w:val="18"/>
        </w:rPr>
        <w:t>研究方向：海洋</w:t>
      </w:r>
      <w:r w:rsidR="001B2C23">
        <w:rPr>
          <w:rFonts w:ascii="仿宋_GB2312" w:eastAsia="仿宋_GB2312" w:hint="eastAsia"/>
          <w:sz w:val="18"/>
          <w:szCs w:val="18"/>
        </w:rPr>
        <w:t>食品</w:t>
      </w:r>
      <w:r w:rsidRPr="0053484A">
        <w:rPr>
          <w:rFonts w:ascii="仿宋_GB2312" w:eastAsia="仿宋_GB2312" w:hint="eastAsia"/>
          <w:sz w:val="18"/>
          <w:szCs w:val="18"/>
        </w:rPr>
        <w:t>污染物光学无损检测技术</w:t>
      </w:r>
    </w:p>
    <w:p w:rsidR="001B2C23" w:rsidRPr="001B2C23" w:rsidRDefault="001B2C23" w:rsidP="001B2C23">
      <w:pPr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研究生</w:t>
      </w:r>
      <w:r w:rsidR="006F73B7" w:rsidRPr="0053484A">
        <w:rPr>
          <w:rFonts w:ascii="仿宋_GB2312" w:eastAsia="仿宋_GB2312" w:hint="eastAsia"/>
          <w:sz w:val="18"/>
          <w:szCs w:val="18"/>
        </w:rPr>
        <w:t>期间</w:t>
      </w:r>
      <w:r>
        <w:rPr>
          <w:rFonts w:ascii="仿宋_GB2312" w:eastAsia="仿宋_GB2312" w:hint="eastAsia"/>
          <w:sz w:val="18"/>
          <w:szCs w:val="18"/>
        </w:rPr>
        <w:t>主要</w:t>
      </w:r>
      <w:r w:rsidR="006F73B7" w:rsidRPr="0053484A">
        <w:rPr>
          <w:rFonts w:ascii="仿宋_GB2312" w:eastAsia="仿宋_GB2312" w:hint="eastAsia"/>
          <w:sz w:val="18"/>
          <w:szCs w:val="18"/>
        </w:rPr>
        <w:t>参加公益性行业（农业）科研专项</w:t>
      </w:r>
      <w:r w:rsidR="0053484A" w:rsidRPr="0053484A">
        <w:rPr>
          <w:rFonts w:ascii="仿宋_GB2312" w:eastAsia="仿宋_GB2312" w:hint="eastAsia"/>
          <w:sz w:val="18"/>
          <w:szCs w:val="18"/>
        </w:rPr>
        <w:t>、国家“十二五”科技支撑计划项目、国家自然科学基金</w:t>
      </w:r>
      <w:r>
        <w:rPr>
          <w:rFonts w:ascii="仿宋_GB2312" w:eastAsia="仿宋_GB2312" w:hint="eastAsia"/>
          <w:sz w:val="18"/>
          <w:szCs w:val="18"/>
        </w:rPr>
        <w:t>等科研项目</w:t>
      </w:r>
      <w:r w:rsidR="0053484A" w:rsidRPr="0053484A">
        <w:rPr>
          <w:rFonts w:ascii="仿宋_GB2312" w:eastAsia="仿宋_GB2312" w:hint="eastAsia"/>
          <w:sz w:val="18"/>
          <w:szCs w:val="18"/>
        </w:rPr>
        <w:t>，主要</w:t>
      </w:r>
      <w:r w:rsidR="00030B55">
        <w:rPr>
          <w:rFonts w:ascii="仿宋_GB2312" w:eastAsia="仿宋_GB2312" w:hint="eastAsia"/>
          <w:sz w:val="18"/>
          <w:szCs w:val="18"/>
        </w:rPr>
        <w:t>研究方向为</w:t>
      </w:r>
      <w:r w:rsidR="0053484A" w:rsidRPr="0053484A">
        <w:rPr>
          <w:rFonts w:ascii="仿宋_GB2312" w:eastAsia="仿宋_GB2312" w:hint="eastAsia"/>
          <w:sz w:val="18"/>
          <w:szCs w:val="18"/>
        </w:rPr>
        <w:t>肉类食品品质安全快速无损检测技术。</w:t>
      </w:r>
      <w:bookmarkStart w:id="0" w:name="OLE_LINK1"/>
      <w:bookmarkStart w:id="1" w:name="OLE_LINK2"/>
      <w:r w:rsidRPr="001B2C23">
        <w:rPr>
          <w:rFonts w:ascii="仿宋_GB2312" w:eastAsia="仿宋_GB2312"/>
          <w:sz w:val="18"/>
          <w:szCs w:val="18"/>
        </w:rPr>
        <w:t>20</w:t>
      </w:r>
      <w:r>
        <w:rPr>
          <w:rFonts w:ascii="仿宋_GB2312" w:eastAsia="仿宋_GB2312" w:hint="eastAsia"/>
          <w:sz w:val="18"/>
          <w:szCs w:val="18"/>
        </w:rPr>
        <w:t>15</w:t>
      </w:r>
      <w:r w:rsidRPr="001B2C23">
        <w:rPr>
          <w:rFonts w:ascii="仿宋_GB2312" w:eastAsia="仿宋_GB2312" w:hint="eastAsia"/>
          <w:sz w:val="18"/>
          <w:szCs w:val="18"/>
        </w:rPr>
        <w:t>年</w:t>
      </w:r>
      <w:r w:rsidRPr="001B2C23">
        <w:rPr>
          <w:rFonts w:ascii="仿宋_GB2312" w:eastAsia="仿宋_GB2312"/>
          <w:sz w:val="18"/>
          <w:szCs w:val="18"/>
        </w:rPr>
        <w:t>7</w:t>
      </w:r>
      <w:r w:rsidRPr="001B2C23">
        <w:rPr>
          <w:rFonts w:ascii="仿宋_GB2312" w:eastAsia="仿宋_GB2312" w:hint="eastAsia"/>
          <w:sz w:val="18"/>
          <w:szCs w:val="18"/>
        </w:rPr>
        <w:t>月加入中国计量学院</w:t>
      </w:r>
      <w:r w:rsidR="00030B55" w:rsidRPr="00030B55">
        <w:rPr>
          <w:rFonts w:ascii="仿宋_GB2312" w:eastAsia="仿宋_GB2312"/>
          <w:sz w:val="18"/>
          <w:szCs w:val="18"/>
        </w:rPr>
        <w:t>浙江省海洋食品品质及危害物控制技术重点实验室</w:t>
      </w:r>
      <w:r>
        <w:rPr>
          <w:rFonts w:ascii="仿宋_GB2312" w:eastAsia="仿宋_GB2312" w:hint="eastAsia"/>
          <w:sz w:val="18"/>
          <w:szCs w:val="18"/>
        </w:rPr>
        <w:t>，主要</w:t>
      </w:r>
      <w:r w:rsidR="00030B55">
        <w:rPr>
          <w:rFonts w:ascii="仿宋_GB2312" w:eastAsia="仿宋_GB2312" w:hint="eastAsia"/>
          <w:sz w:val="18"/>
          <w:szCs w:val="18"/>
        </w:rPr>
        <w:t>从事</w:t>
      </w:r>
      <w:r w:rsidRPr="001B2C23">
        <w:rPr>
          <w:rFonts w:ascii="仿宋_GB2312" w:eastAsia="仿宋_GB2312" w:hint="eastAsia"/>
          <w:sz w:val="18"/>
          <w:szCs w:val="18"/>
        </w:rPr>
        <w:t>基于光学检测技术的海洋</w:t>
      </w:r>
      <w:r w:rsidR="00030B55">
        <w:rPr>
          <w:rFonts w:ascii="仿宋_GB2312" w:eastAsia="仿宋_GB2312" w:hint="eastAsia"/>
          <w:sz w:val="18"/>
          <w:szCs w:val="18"/>
        </w:rPr>
        <w:t>食品污染物</w:t>
      </w:r>
      <w:r w:rsidRPr="001B2C23">
        <w:rPr>
          <w:rFonts w:ascii="仿宋_GB2312" w:eastAsia="仿宋_GB2312" w:hint="eastAsia"/>
          <w:sz w:val="18"/>
          <w:szCs w:val="18"/>
        </w:rPr>
        <w:t>快速无损伤检测</w:t>
      </w:r>
      <w:bookmarkEnd w:id="0"/>
      <w:bookmarkEnd w:id="1"/>
      <w:r>
        <w:rPr>
          <w:rFonts w:ascii="仿宋_GB2312" w:eastAsia="仿宋_GB2312" w:hint="eastAsia"/>
          <w:sz w:val="18"/>
          <w:szCs w:val="18"/>
        </w:rPr>
        <w:t>技术</w:t>
      </w:r>
      <w:r w:rsidR="00030B55">
        <w:rPr>
          <w:rFonts w:ascii="仿宋_GB2312" w:eastAsia="仿宋_GB2312" w:hint="eastAsia"/>
          <w:sz w:val="18"/>
          <w:szCs w:val="18"/>
        </w:rPr>
        <w:t>研究及其应用</w:t>
      </w:r>
      <w:r>
        <w:rPr>
          <w:rFonts w:ascii="仿宋_GB2312" w:eastAsia="仿宋_GB2312" w:hint="eastAsia"/>
          <w:sz w:val="18"/>
          <w:szCs w:val="18"/>
        </w:rPr>
        <w:t>。</w:t>
      </w:r>
    </w:p>
    <w:p w:rsidR="0004760B" w:rsidRPr="001F5A7A" w:rsidRDefault="0004760B">
      <w:pPr>
        <w:rPr>
          <w:rFonts w:ascii="仿宋_GB2312" w:eastAsia="仿宋_GB2312"/>
          <w:sz w:val="18"/>
          <w:szCs w:val="18"/>
        </w:rPr>
      </w:pPr>
    </w:p>
    <w:p w:rsidR="00F44714" w:rsidRPr="005124E5" w:rsidRDefault="001F5A7A" w:rsidP="00F44714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四</w:t>
      </w:r>
      <w:r w:rsidR="00F44714" w:rsidRPr="005124E5">
        <w:rPr>
          <w:rFonts w:ascii="仿宋_GB2312" w:eastAsia="仿宋_GB2312" w:hint="eastAsia"/>
          <w:b/>
          <w:sz w:val="18"/>
          <w:szCs w:val="18"/>
        </w:rPr>
        <w:t>、主要获奖情况</w:t>
      </w:r>
    </w:p>
    <w:p w:rsidR="008653F1" w:rsidRDefault="00B9502A" w:rsidP="00B9502A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2014年获</w:t>
      </w:r>
      <w:r w:rsidRPr="00B9502A">
        <w:rPr>
          <w:rFonts w:ascii="仿宋_GB2312" w:eastAsia="仿宋_GB2312" w:hint="eastAsia"/>
          <w:sz w:val="18"/>
          <w:szCs w:val="18"/>
        </w:rPr>
        <w:t>教育部科学技术进步奖</w:t>
      </w:r>
      <w:r>
        <w:rPr>
          <w:rFonts w:ascii="仿宋_GB2312" w:eastAsia="仿宋_GB2312" w:hint="eastAsia"/>
          <w:sz w:val="18"/>
          <w:szCs w:val="18"/>
        </w:rPr>
        <w:t xml:space="preserve">  二等奖</w:t>
      </w:r>
    </w:p>
    <w:p w:rsidR="00B9502A" w:rsidRDefault="008653F1" w:rsidP="008653F1">
      <w:pPr>
        <w:ind w:firstLineChars="525" w:firstLine="945"/>
        <w:rPr>
          <w:rFonts w:ascii="仿宋_GB2312" w:eastAsia="仿宋_GB2312"/>
          <w:sz w:val="18"/>
          <w:szCs w:val="18"/>
        </w:rPr>
      </w:pPr>
      <w:r w:rsidRPr="008653F1">
        <w:rPr>
          <w:rFonts w:ascii="仿宋_GB2312" w:eastAsia="仿宋_GB2312" w:hint="eastAsia"/>
          <w:sz w:val="18"/>
          <w:szCs w:val="18"/>
        </w:rPr>
        <w:t>项目</w:t>
      </w:r>
      <w:r>
        <w:rPr>
          <w:rFonts w:ascii="仿宋_GB2312" w:eastAsia="仿宋_GB2312" w:hint="eastAsia"/>
          <w:sz w:val="18"/>
          <w:szCs w:val="18"/>
        </w:rPr>
        <w:t>名称</w:t>
      </w:r>
      <w:r w:rsidRPr="008653F1">
        <w:rPr>
          <w:rFonts w:ascii="仿宋_GB2312" w:eastAsia="仿宋_GB2312" w:hint="eastAsia"/>
          <w:sz w:val="18"/>
          <w:szCs w:val="18"/>
        </w:rPr>
        <w:t>：猪肉主要品质安全指标无损在线检测关键技术装备研发与应用</w:t>
      </w:r>
    </w:p>
    <w:p w:rsidR="00B9502A" w:rsidRDefault="00B9502A" w:rsidP="00B9502A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2014年获</w:t>
      </w:r>
      <w:r w:rsidRPr="00B9502A">
        <w:rPr>
          <w:rFonts w:ascii="仿宋_GB2312" w:eastAsia="仿宋_GB2312" w:hint="eastAsia"/>
          <w:sz w:val="18"/>
          <w:szCs w:val="18"/>
        </w:rPr>
        <w:t>中国农业机械学会优秀学术论文（</w:t>
      </w:r>
      <w:r w:rsidRPr="00B9502A">
        <w:rPr>
          <w:rFonts w:ascii="仿宋_GB2312" w:eastAsia="仿宋_GB2312"/>
          <w:sz w:val="18"/>
          <w:szCs w:val="18"/>
        </w:rPr>
        <w:t>2010</w:t>
      </w:r>
      <w:r w:rsidRPr="00B9502A">
        <w:rPr>
          <w:rFonts w:ascii="仿宋_GB2312" w:eastAsia="仿宋_GB2312" w:hint="eastAsia"/>
          <w:sz w:val="18"/>
          <w:szCs w:val="18"/>
        </w:rPr>
        <w:t>～</w:t>
      </w:r>
      <w:r w:rsidRPr="00B9502A">
        <w:rPr>
          <w:rFonts w:ascii="仿宋_GB2312" w:eastAsia="仿宋_GB2312"/>
          <w:sz w:val="18"/>
          <w:szCs w:val="18"/>
        </w:rPr>
        <w:t>2014</w:t>
      </w:r>
      <w:r w:rsidRPr="00B9502A">
        <w:rPr>
          <w:rFonts w:ascii="仿宋_GB2312" w:eastAsia="仿宋_GB2312" w:hint="eastAsia"/>
          <w:sz w:val="18"/>
          <w:szCs w:val="18"/>
        </w:rPr>
        <w:t>）   一等奖</w:t>
      </w:r>
    </w:p>
    <w:p w:rsidR="008653F1" w:rsidRPr="008653F1" w:rsidRDefault="008653F1" w:rsidP="008653F1">
      <w:pPr>
        <w:ind w:firstLine="405"/>
        <w:rPr>
          <w:rFonts w:ascii="仿宋_GB2312" w:eastAsia="仿宋_GB2312"/>
          <w:sz w:val="18"/>
          <w:szCs w:val="18"/>
        </w:rPr>
      </w:pPr>
      <w:r w:rsidRPr="008653F1">
        <w:rPr>
          <w:rFonts w:ascii="仿宋_GB2312" w:eastAsia="仿宋_GB2312" w:hint="eastAsia"/>
          <w:sz w:val="18"/>
          <w:szCs w:val="18"/>
        </w:rPr>
        <w:t>获奖论文：《生鲜肉微生物污染和肉色变化的</w:t>
      </w:r>
      <w:r w:rsidRPr="008653F1">
        <w:rPr>
          <w:rFonts w:ascii="仿宋_GB2312" w:eastAsia="仿宋_GB2312"/>
          <w:sz w:val="18"/>
          <w:szCs w:val="18"/>
        </w:rPr>
        <w:t>VIS/NIR</w:t>
      </w:r>
      <w:r w:rsidRPr="008653F1">
        <w:rPr>
          <w:rFonts w:ascii="仿宋_GB2312" w:eastAsia="仿宋_GB2312" w:hint="eastAsia"/>
          <w:sz w:val="18"/>
          <w:szCs w:val="18"/>
        </w:rPr>
        <w:t>光谱无损检测》。</w:t>
      </w:r>
    </w:p>
    <w:p w:rsidR="00B9502A" w:rsidRDefault="00B9502A" w:rsidP="00B9502A">
      <w:pPr>
        <w:ind w:firstLine="405"/>
        <w:rPr>
          <w:rFonts w:ascii="仿宋_GB2312" w:eastAsia="仿宋_GB2312"/>
          <w:sz w:val="18"/>
          <w:szCs w:val="18"/>
        </w:rPr>
      </w:pPr>
      <w:r w:rsidRPr="00B9502A">
        <w:rPr>
          <w:rFonts w:ascii="仿宋_GB2312" w:eastAsia="仿宋_GB2312" w:hint="eastAsia"/>
          <w:sz w:val="18"/>
          <w:szCs w:val="18"/>
        </w:rPr>
        <w:t>2014年获《农业机械学报》2013年度高水平、高影响力优秀论文</w:t>
      </w:r>
    </w:p>
    <w:p w:rsidR="008653F1" w:rsidRPr="00B9502A" w:rsidRDefault="008653F1" w:rsidP="008653F1">
      <w:pPr>
        <w:ind w:firstLineChars="525" w:firstLine="945"/>
        <w:rPr>
          <w:rFonts w:ascii="仿宋_GB2312" w:eastAsia="仿宋_GB2312"/>
          <w:sz w:val="18"/>
          <w:szCs w:val="18"/>
        </w:rPr>
      </w:pPr>
      <w:r w:rsidRPr="008653F1">
        <w:rPr>
          <w:rFonts w:ascii="仿宋_GB2312" w:eastAsia="仿宋_GB2312" w:hint="eastAsia"/>
          <w:sz w:val="18"/>
          <w:szCs w:val="18"/>
        </w:rPr>
        <w:t>获奖论文：《农畜产品品质安全高光谱无损检测技术的进展和趋势》</w:t>
      </w:r>
    </w:p>
    <w:p w:rsidR="003457EE" w:rsidRDefault="00B9502A" w:rsidP="00B9502A">
      <w:pPr>
        <w:ind w:firstLine="405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int="eastAsia"/>
          <w:sz w:val="18"/>
          <w:szCs w:val="18"/>
        </w:rPr>
        <w:t>2014年</w:t>
      </w:r>
      <w:bookmarkStart w:id="2" w:name="OLE_LINK5"/>
      <w:bookmarkStart w:id="3" w:name="OLE_LINK6"/>
      <w:r w:rsidR="006F73B7" w:rsidRPr="006F73B7">
        <w:rPr>
          <w:rFonts w:ascii="仿宋_GB2312" w:eastAsia="仿宋_GB2312" w:hint="eastAsia"/>
          <w:sz w:val="18"/>
          <w:szCs w:val="18"/>
        </w:rPr>
        <w:t>《基于高光谱成像技术的猪肉新鲜度评价》</w:t>
      </w:r>
      <w:bookmarkEnd w:id="2"/>
      <w:bookmarkEnd w:id="3"/>
      <w:r w:rsidRPr="00B9502A">
        <w:rPr>
          <w:rFonts w:ascii="仿宋_GB2312" w:eastAsia="仿宋_GB2312" w:hint="eastAsia"/>
          <w:sz w:val="18"/>
          <w:szCs w:val="18"/>
        </w:rPr>
        <w:t>入选中国精品科技期刊顶尖学术论文--领跑者5000</w:t>
      </w:r>
    </w:p>
    <w:p w:rsidR="006F73B7" w:rsidRPr="00656481" w:rsidRDefault="006F73B7" w:rsidP="00B9502A">
      <w:pPr>
        <w:ind w:firstLine="405"/>
        <w:rPr>
          <w:rFonts w:ascii="仿宋_GB2312" w:eastAsia="仿宋_GB2312"/>
          <w:sz w:val="18"/>
          <w:szCs w:val="18"/>
        </w:rPr>
      </w:pPr>
    </w:p>
    <w:p w:rsidR="006F73B7" w:rsidRPr="006F73B7" w:rsidRDefault="001F5A7A" w:rsidP="006F73B7">
      <w:pPr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五</w:t>
      </w:r>
      <w:r w:rsidR="003457EE" w:rsidRPr="005124E5">
        <w:rPr>
          <w:rFonts w:ascii="仿宋_GB2312" w:eastAsia="仿宋_GB2312" w:hint="eastAsia"/>
          <w:b/>
          <w:sz w:val="18"/>
          <w:szCs w:val="18"/>
        </w:rPr>
        <w:t>、主要科研成果</w:t>
      </w:r>
    </w:p>
    <w:p w:rsidR="003457EE" w:rsidRPr="00656481" w:rsidRDefault="003457EE" w:rsidP="003457EE">
      <w:pPr>
        <w:ind w:firstLine="405"/>
        <w:rPr>
          <w:rFonts w:ascii="仿宋_GB2312" w:eastAsia="仿宋_GB2312"/>
          <w:sz w:val="18"/>
          <w:szCs w:val="18"/>
        </w:rPr>
      </w:pPr>
      <w:r w:rsidRPr="00656481">
        <w:rPr>
          <w:rFonts w:ascii="仿宋_GB2312" w:eastAsia="仿宋_GB2312" w:hint="eastAsia"/>
          <w:sz w:val="18"/>
          <w:szCs w:val="18"/>
        </w:rPr>
        <w:t>主要发表论文</w:t>
      </w:r>
    </w:p>
    <w:p w:rsidR="008B3D2C" w:rsidRPr="008B3D2C" w:rsidRDefault="008B3D2C" w:rsidP="008B3D2C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8B3D2C">
        <w:rPr>
          <w:rFonts w:ascii="仿宋_GB2312" w:eastAsia="仿宋_GB2312"/>
          <w:b/>
          <w:bCs/>
          <w:sz w:val="18"/>
          <w:szCs w:val="18"/>
        </w:rPr>
        <w:t>Leilei Zhang</w:t>
      </w:r>
      <w:r>
        <w:rPr>
          <w:rFonts w:ascii="仿宋_GB2312" w:eastAsia="仿宋_GB2312"/>
          <w:bCs/>
          <w:sz w:val="18"/>
          <w:szCs w:val="18"/>
        </w:rPr>
        <w:t>, YankunPeng</w:t>
      </w:r>
      <w:r w:rsidRPr="008B3D2C">
        <w:rPr>
          <w:rFonts w:ascii="仿宋_GB2312" w:eastAsia="仿宋_GB2312"/>
          <w:bCs/>
          <w:sz w:val="18"/>
          <w:szCs w:val="18"/>
        </w:rPr>
        <w:t>.</w:t>
      </w:r>
      <w:r w:rsidRPr="008B3D2C">
        <w:rPr>
          <w:rFonts w:ascii="仿宋_GB2312" w:eastAsia="仿宋_GB2312"/>
          <w:sz w:val="18"/>
          <w:szCs w:val="18"/>
        </w:rPr>
        <w:t>Non-invasive Qualitative and Quantitative Assessment of Spoilage Attributes of Chilled Pork by Hyperspectral Scattering Technique</w:t>
      </w:r>
      <w:r>
        <w:rPr>
          <w:rFonts w:ascii="仿宋_GB2312" w:eastAsia="仿宋_GB2312"/>
          <w:sz w:val="18"/>
          <w:szCs w:val="18"/>
        </w:rPr>
        <w:t>.</w:t>
      </w:r>
      <w:r>
        <w:rPr>
          <w:rFonts w:ascii="仿宋_GB2312" w:eastAsia="仿宋_GB2312" w:hint="eastAsia"/>
          <w:i/>
          <w:iCs/>
          <w:sz w:val="18"/>
          <w:szCs w:val="18"/>
        </w:rPr>
        <w:t>Appl. Spectrosc</w:t>
      </w:r>
      <w:r>
        <w:rPr>
          <w:rFonts w:ascii="仿宋_GB2312" w:eastAsia="仿宋_GB2312"/>
          <w:i/>
          <w:iCs/>
          <w:sz w:val="18"/>
          <w:szCs w:val="18"/>
        </w:rPr>
        <w:t>.</w:t>
      </w:r>
      <w:r w:rsidRPr="008B3D2C">
        <w:rPr>
          <w:rFonts w:ascii="仿宋_GB2312" w:eastAsia="仿宋_GB2312"/>
          <w:sz w:val="18"/>
          <w:szCs w:val="18"/>
        </w:rPr>
        <w:t>201</w:t>
      </w:r>
      <w:r>
        <w:rPr>
          <w:rFonts w:ascii="仿宋_GB2312" w:eastAsia="仿宋_GB2312" w:hint="eastAsia"/>
          <w:sz w:val="18"/>
          <w:szCs w:val="18"/>
        </w:rPr>
        <w:t>5</w:t>
      </w:r>
      <w:r w:rsidRPr="008B3D2C">
        <w:rPr>
          <w:rFonts w:ascii="仿宋_GB2312" w:eastAsia="仿宋_GB2312"/>
          <w:sz w:val="18"/>
          <w:szCs w:val="18"/>
        </w:rPr>
        <w:t>.</w:t>
      </w:r>
      <w:r>
        <w:rPr>
          <w:rFonts w:ascii="仿宋_GB2312" w:eastAsia="仿宋_GB2312" w:hint="eastAsia"/>
          <w:sz w:val="18"/>
          <w:szCs w:val="18"/>
        </w:rPr>
        <w:t xml:space="preserve"> (</w:t>
      </w:r>
      <w:r w:rsidRPr="008B3D2C">
        <w:rPr>
          <w:rFonts w:ascii="仿宋_GB2312" w:eastAsia="仿宋_GB2312" w:hint="eastAsia"/>
          <w:sz w:val="18"/>
          <w:szCs w:val="18"/>
        </w:rPr>
        <w:t>minor revisions</w:t>
      </w:r>
      <w:r>
        <w:rPr>
          <w:rFonts w:ascii="仿宋_GB2312" w:eastAsia="仿宋_GB2312" w:hint="eastAsia"/>
          <w:sz w:val="18"/>
          <w:szCs w:val="18"/>
        </w:rPr>
        <w:t>)</w:t>
      </w:r>
    </w:p>
    <w:p w:rsidR="00006C20" w:rsidRPr="001927A6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/>
          <w:b/>
          <w:bCs/>
          <w:sz w:val="18"/>
          <w:szCs w:val="18"/>
        </w:rPr>
        <w:t>Leilei Zhang</w:t>
      </w:r>
      <w:r w:rsidRPr="001927A6">
        <w:rPr>
          <w:rFonts w:ascii="仿宋_GB2312" w:eastAsia="仿宋_GB2312"/>
          <w:sz w:val="18"/>
          <w:szCs w:val="18"/>
        </w:rPr>
        <w:t>,</w:t>
      </w:r>
      <w:bookmarkStart w:id="4" w:name="OLE_LINK3"/>
      <w:bookmarkStart w:id="5" w:name="OLE_LINK4"/>
      <w:r w:rsidR="008B3D2C" w:rsidRPr="008B3D2C">
        <w:rPr>
          <w:rFonts w:ascii="仿宋_GB2312" w:eastAsia="仿宋_GB2312"/>
          <w:sz w:val="18"/>
          <w:szCs w:val="18"/>
        </w:rPr>
        <w:t>YankunPeng*, Feifei Tao, et al.</w:t>
      </w:r>
      <w:r w:rsidRPr="001927A6">
        <w:rPr>
          <w:rFonts w:ascii="仿宋_GB2312" w:eastAsia="仿宋_GB2312"/>
          <w:sz w:val="18"/>
          <w:szCs w:val="18"/>
        </w:rPr>
        <w:t xml:space="preserve"> Non-destructive Detection of specific spoilage bacteria Growth and Sensory Change on Chilled Pork Surface by Vis/NIR Spectroscopy</w:t>
      </w:r>
      <w:bookmarkEnd w:id="4"/>
      <w:bookmarkEnd w:id="5"/>
      <w:r w:rsidRPr="001927A6">
        <w:rPr>
          <w:rFonts w:ascii="仿宋_GB2312" w:eastAsia="仿宋_GB2312"/>
          <w:sz w:val="18"/>
          <w:szCs w:val="18"/>
        </w:rPr>
        <w:t xml:space="preserve">. </w:t>
      </w:r>
      <w:r w:rsidRPr="001927A6">
        <w:rPr>
          <w:rFonts w:ascii="仿宋_GB2312" w:eastAsia="仿宋_GB2312"/>
          <w:i/>
          <w:iCs/>
          <w:sz w:val="18"/>
          <w:szCs w:val="18"/>
        </w:rPr>
        <w:t>International Agricultural En</w:t>
      </w:r>
      <w:r w:rsidRPr="005F192A">
        <w:rPr>
          <w:rFonts w:ascii="仿宋_GB2312" w:eastAsia="仿宋_GB2312"/>
          <w:i/>
          <w:iCs/>
          <w:sz w:val="18"/>
          <w:szCs w:val="18"/>
        </w:rPr>
        <w:t>gineering Journal</w:t>
      </w:r>
      <w:r w:rsidRPr="005F192A">
        <w:rPr>
          <w:rFonts w:ascii="仿宋_GB2312" w:eastAsia="仿宋_GB2312"/>
          <w:sz w:val="18"/>
          <w:szCs w:val="18"/>
        </w:rPr>
        <w:t>.</w:t>
      </w:r>
      <w:r w:rsidR="005F192A" w:rsidRPr="005F192A">
        <w:rPr>
          <w:rFonts w:ascii="仿宋_GB2312" w:eastAsia="仿宋_GB2312" w:hint="eastAsia"/>
          <w:sz w:val="18"/>
          <w:szCs w:val="18"/>
        </w:rPr>
        <w:t>2</w:t>
      </w:r>
      <w:bookmarkStart w:id="6" w:name="_GoBack"/>
      <w:bookmarkEnd w:id="6"/>
      <w:r w:rsidR="005F192A" w:rsidRPr="005F192A">
        <w:rPr>
          <w:rFonts w:ascii="仿宋_GB2312" w:eastAsia="仿宋_GB2312" w:hint="eastAsia"/>
          <w:sz w:val="18"/>
          <w:szCs w:val="18"/>
        </w:rPr>
        <w:t>4(2), 134-142</w:t>
      </w:r>
      <w:r w:rsidR="005F192A">
        <w:rPr>
          <w:rFonts w:ascii="仿宋_GB2312" w:eastAsia="仿宋_GB2312" w:hint="eastAsia"/>
          <w:sz w:val="18"/>
          <w:szCs w:val="18"/>
        </w:rPr>
        <w:t>,</w:t>
      </w:r>
      <w:r w:rsidRPr="001927A6">
        <w:rPr>
          <w:rFonts w:ascii="仿宋_GB2312" w:eastAsia="仿宋_GB2312"/>
          <w:sz w:val="18"/>
          <w:szCs w:val="18"/>
        </w:rPr>
        <w:t xml:space="preserve">2015. </w:t>
      </w:r>
    </w:p>
    <w:p w:rsidR="00006C20" w:rsidRPr="001927A6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/>
          <w:b/>
          <w:bCs/>
          <w:sz w:val="18"/>
          <w:szCs w:val="18"/>
        </w:rPr>
        <w:t>Leilei Zhang</w:t>
      </w:r>
      <w:r w:rsidRPr="001927A6">
        <w:rPr>
          <w:rFonts w:ascii="仿宋_GB2312" w:eastAsia="仿宋_GB2312"/>
          <w:sz w:val="18"/>
          <w:szCs w:val="18"/>
        </w:rPr>
        <w:t>,</w:t>
      </w:r>
      <w:r w:rsidR="008B3D2C" w:rsidRPr="008B3D2C">
        <w:rPr>
          <w:rFonts w:ascii="仿宋_GB2312" w:eastAsia="仿宋_GB2312"/>
          <w:sz w:val="18"/>
          <w:szCs w:val="18"/>
        </w:rPr>
        <w:t>YankunPeng*, Feifei Tao, et al.</w:t>
      </w:r>
      <w:r w:rsidRPr="001927A6">
        <w:rPr>
          <w:rFonts w:ascii="仿宋_GB2312" w:eastAsia="仿宋_GB2312"/>
          <w:sz w:val="18"/>
          <w:szCs w:val="18"/>
        </w:rPr>
        <w:t xml:space="preserve"> Rapid Non-destructive Assessment of Pork Edible Quality by Using Vis/NIR Spectroscopy Technique. </w:t>
      </w:r>
      <w:r w:rsidRPr="001927A6">
        <w:rPr>
          <w:rFonts w:ascii="仿宋_GB2312" w:eastAsia="仿宋_GB2312"/>
          <w:i/>
          <w:iCs/>
          <w:sz w:val="18"/>
          <w:szCs w:val="18"/>
        </w:rPr>
        <w:t>SPIE Annual International Meeting</w:t>
      </w:r>
      <w:r w:rsidRPr="001927A6">
        <w:rPr>
          <w:rFonts w:ascii="仿宋_GB2312" w:eastAsia="仿宋_GB2312"/>
          <w:sz w:val="18"/>
          <w:szCs w:val="18"/>
        </w:rPr>
        <w:t>, Paper No. 8721-6</w:t>
      </w:r>
      <w:r w:rsidR="005F192A" w:rsidRPr="001927A6">
        <w:rPr>
          <w:rFonts w:ascii="仿宋_GB2312" w:eastAsia="仿宋_GB2312"/>
          <w:sz w:val="18"/>
          <w:szCs w:val="18"/>
        </w:rPr>
        <w:t>, 2013</w:t>
      </w:r>
      <w:r w:rsidRPr="001927A6">
        <w:rPr>
          <w:rFonts w:ascii="仿宋_GB2312" w:eastAsia="仿宋_GB2312"/>
          <w:sz w:val="18"/>
          <w:szCs w:val="18"/>
        </w:rPr>
        <w:t xml:space="preserve">. </w:t>
      </w:r>
    </w:p>
    <w:p w:rsidR="00006C20" w:rsidRPr="001927A6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/>
          <w:b/>
          <w:bCs/>
          <w:sz w:val="18"/>
          <w:szCs w:val="18"/>
        </w:rPr>
        <w:t>Leilei Zhang</w:t>
      </w:r>
      <w:r w:rsidR="008B3D2C" w:rsidRPr="008B3D2C">
        <w:rPr>
          <w:rFonts w:ascii="仿宋_GB2312" w:eastAsia="仿宋_GB2312"/>
          <w:sz w:val="18"/>
          <w:szCs w:val="18"/>
        </w:rPr>
        <w:t xml:space="preserve">, YankunPeng*, SagarDhakal, et al. </w:t>
      </w:r>
      <w:r w:rsidRPr="001927A6">
        <w:rPr>
          <w:rFonts w:ascii="仿宋_GB2312" w:eastAsia="仿宋_GB2312"/>
          <w:sz w:val="18"/>
          <w:szCs w:val="18"/>
        </w:rPr>
        <w:t xml:space="preserve">Spoilage Detection of Chilled Meat during Shelf Life by using Hyperspectral Imaging Technique. </w:t>
      </w:r>
      <w:r w:rsidRPr="001927A6">
        <w:rPr>
          <w:rFonts w:ascii="仿宋_GB2312" w:eastAsia="仿宋_GB2312"/>
          <w:i/>
          <w:iCs/>
          <w:sz w:val="18"/>
          <w:szCs w:val="18"/>
        </w:rPr>
        <w:t>ASABE Annual International Meeting</w:t>
      </w:r>
      <w:r w:rsidRPr="001927A6">
        <w:rPr>
          <w:rFonts w:ascii="仿宋_GB2312" w:eastAsia="仿宋_GB2312"/>
          <w:sz w:val="18"/>
          <w:szCs w:val="18"/>
        </w:rPr>
        <w:t>, Paper No. 1587037, 2013.</w:t>
      </w:r>
    </w:p>
    <w:p w:rsidR="005F192A" w:rsidRPr="005F192A" w:rsidRDefault="005F192A" w:rsidP="005F192A">
      <w:pPr>
        <w:numPr>
          <w:ilvl w:val="0"/>
          <w:numId w:val="2"/>
        </w:numPr>
        <w:tabs>
          <w:tab w:val="clear" w:pos="720"/>
        </w:tabs>
        <w:rPr>
          <w:rFonts w:ascii="仿宋_GB2312" w:eastAsia="仿宋_GB2312"/>
          <w:bCs/>
          <w:sz w:val="18"/>
          <w:szCs w:val="18"/>
        </w:rPr>
      </w:pPr>
      <w:r w:rsidRPr="005F192A">
        <w:rPr>
          <w:rFonts w:ascii="仿宋_GB2312" w:eastAsia="仿宋_GB2312"/>
          <w:b/>
          <w:bCs/>
          <w:sz w:val="18"/>
          <w:szCs w:val="18"/>
        </w:rPr>
        <w:t>Leilei Zhang</w:t>
      </w:r>
      <w:r w:rsidRPr="005F192A">
        <w:rPr>
          <w:rFonts w:ascii="仿宋_GB2312" w:eastAsia="仿宋_GB2312"/>
          <w:sz w:val="18"/>
          <w:szCs w:val="18"/>
        </w:rPr>
        <w:t xml:space="preserve">, YankunPeng*, Yuanyuan Liu, et al. Nondestructive Evaluation of Chilled Meat TVC by Comparison between Reflection and Scattering Spectral Profiles from Hyperspectral Images. </w:t>
      </w:r>
      <w:r w:rsidRPr="005F192A">
        <w:rPr>
          <w:rFonts w:ascii="仿宋_GB2312" w:eastAsia="仿宋_GB2312"/>
          <w:i/>
          <w:sz w:val="18"/>
          <w:szCs w:val="18"/>
        </w:rPr>
        <w:t xml:space="preserve">CIGR Section VII International Technical Symposium on </w:t>
      </w:r>
      <w:r w:rsidRPr="005F192A">
        <w:rPr>
          <w:rFonts w:ascii="仿宋_GB2312" w:eastAsia="仿宋_GB2312"/>
          <w:i/>
          <w:sz w:val="18"/>
          <w:szCs w:val="18"/>
        </w:rPr>
        <w:t>“</w:t>
      </w:r>
      <w:r w:rsidRPr="005F192A">
        <w:rPr>
          <w:rFonts w:ascii="仿宋_GB2312" w:eastAsia="仿宋_GB2312"/>
          <w:i/>
          <w:sz w:val="18"/>
          <w:szCs w:val="18"/>
        </w:rPr>
        <w:t xml:space="preserve">Advanced food processing </w:t>
      </w:r>
      <w:r w:rsidRPr="005F192A">
        <w:rPr>
          <w:rFonts w:ascii="仿宋_GB2312" w:eastAsia="仿宋_GB2312"/>
          <w:i/>
          <w:sz w:val="18"/>
          <w:szCs w:val="18"/>
        </w:rPr>
        <w:lastRenderedPageBreak/>
        <w:t>and quality management</w:t>
      </w:r>
      <w:r w:rsidRPr="005F192A">
        <w:rPr>
          <w:rFonts w:ascii="仿宋_GB2312" w:eastAsia="仿宋_GB2312"/>
          <w:i/>
          <w:sz w:val="18"/>
          <w:szCs w:val="18"/>
        </w:rPr>
        <w:t>”</w:t>
      </w:r>
      <w:r w:rsidRPr="005F192A">
        <w:rPr>
          <w:rFonts w:ascii="仿宋_GB2312" w:eastAsia="仿宋_GB2312"/>
          <w:sz w:val="18"/>
          <w:szCs w:val="18"/>
        </w:rPr>
        <w:t>, Paper No. P128. 2013</w:t>
      </w:r>
    </w:p>
    <w:p w:rsidR="00006C20" w:rsidRPr="001927A6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 w:hint="eastAsia"/>
          <w:b/>
          <w:bCs/>
          <w:sz w:val="18"/>
          <w:szCs w:val="18"/>
        </w:rPr>
        <w:t>张雷蕾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彭彦昆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等</w:t>
      </w:r>
      <w:r w:rsidRPr="001927A6">
        <w:rPr>
          <w:rFonts w:ascii="仿宋_GB2312" w:eastAsia="仿宋_GB2312"/>
          <w:sz w:val="18"/>
          <w:szCs w:val="18"/>
        </w:rPr>
        <w:t xml:space="preserve">: </w:t>
      </w:r>
      <w:r w:rsidRPr="001927A6">
        <w:rPr>
          <w:rFonts w:ascii="仿宋_GB2312" w:eastAsia="仿宋_GB2312" w:hint="eastAsia"/>
          <w:sz w:val="18"/>
          <w:szCs w:val="18"/>
        </w:rPr>
        <w:t>生鲜肉微生物污染和肉色变化的</w:t>
      </w:r>
      <w:r w:rsidRPr="001927A6">
        <w:rPr>
          <w:rFonts w:ascii="仿宋_GB2312" w:eastAsia="仿宋_GB2312"/>
          <w:sz w:val="18"/>
          <w:szCs w:val="18"/>
        </w:rPr>
        <w:t>VIS/NIR</w:t>
      </w:r>
      <w:r w:rsidRPr="001927A6">
        <w:rPr>
          <w:rFonts w:ascii="仿宋_GB2312" w:eastAsia="仿宋_GB2312" w:hint="eastAsia"/>
          <w:sz w:val="18"/>
          <w:szCs w:val="18"/>
        </w:rPr>
        <w:t>光谱无损检测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农业机械学报</w:t>
      </w:r>
      <w:r w:rsidRPr="001927A6">
        <w:rPr>
          <w:rFonts w:ascii="仿宋_GB2312" w:eastAsia="仿宋_GB2312"/>
          <w:sz w:val="18"/>
          <w:szCs w:val="18"/>
        </w:rPr>
        <w:t>, 2013(Supp.1):159-164.</w:t>
      </w:r>
    </w:p>
    <w:p w:rsidR="00006C20" w:rsidRPr="001927A6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 w:hint="eastAsia"/>
          <w:sz w:val="18"/>
          <w:szCs w:val="18"/>
        </w:rPr>
        <w:t>彭彦昆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b/>
          <w:bCs/>
          <w:sz w:val="18"/>
          <w:szCs w:val="18"/>
        </w:rPr>
        <w:t>张雷蕾</w:t>
      </w:r>
      <w:r w:rsidRPr="001927A6">
        <w:rPr>
          <w:rFonts w:ascii="仿宋_GB2312" w:eastAsia="仿宋_GB2312"/>
          <w:sz w:val="18"/>
          <w:szCs w:val="18"/>
        </w:rPr>
        <w:t xml:space="preserve">: </w:t>
      </w:r>
      <w:r w:rsidRPr="001927A6">
        <w:rPr>
          <w:rFonts w:ascii="仿宋_GB2312" w:eastAsia="仿宋_GB2312" w:hint="eastAsia"/>
          <w:sz w:val="18"/>
          <w:szCs w:val="18"/>
        </w:rPr>
        <w:t>农畜产品品质安全高光谱无损检测技术的进展和趋势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农业机械学报</w:t>
      </w:r>
      <w:r w:rsidRPr="001927A6">
        <w:rPr>
          <w:rFonts w:ascii="仿宋_GB2312" w:eastAsia="仿宋_GB2312"/>
          <w:sz w:val="18"/>
          <w:szCs w:val="18"/>
        </w:rPr>
        <w:t>, 2013, 44(4): 154-162.</w:t>
      </w:r>
    </w:p>
    <w:p w:rsidR="00006C20" w:rsidRPr="001927A6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 w:hint="eastAsia"/>
          <w:b/>
          <w:bCs/>
          <w:sz w:val="18"/>
          <w:szCs w:val="18"/>
        </w:rPr>
        <w:t>张雷蕾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李永玉等</w:t>
      </w:r>
      <w:r>
        <w:rPr>
          <w:rFonts w:ascii="仿宋_GB2312" w:eastAsia="仿宋_GB2312" w:hint="eastAsia"/>
          <w:sz w:val="18"/>
          <w:szCs w:val="18"/>
        </w:rPr>
        <w:t>.</w:t>
      </w:r>
      <w:r w:rsidRPr="001927A6">
        <w:rPr>
          <w:rFonts w:ascii="仿宋_GB2312" w:eastAsia="仿宋_GB2312" w:hint="eastAsia"/>
          <w:sz w:val="18"/>
          <w:szCs w:val="18"/>
        </w:rPr>
        <w:t>基于高光谱成像技术的猪肉新鲜度评价</w:t>
      </w:r>
      <w:r w:rsidRPr="001927A6">
        <w:rPr>
          <w:rFonts w:ascii="仿宋_GB2312" w:eastAsia="仿宋_GB2312"/>
          <w:sz w:val="18"/>
          <w:szCs w:val="18"/>
        </w:rPr>
        <w:t>,</w:t>
      </w:r>
      <w:r w:rsidRPr="001927A6">
        <w:rPr>
          <w:rFonts w:ascii="仿宋_GB2312" w:eastAsia="仿宋_GB2312" w:hint="eastAsia"/>
          <w:sz w:val="18"/>
          <w:szCs w:val="18"/>
        </w:rPr>
        <w:t>农业工程学报</w:t>
      </w:r>
      <w:r w:rsidRPr="001927A6">
        <w:rPr>
          <w:rFonts w:ascii="仿宋_GB2312" w:eastAsia="仿宋_GB2312"/>
          <w:sz w:val="18"/>
          <w:szCs w:val="18"/>
        </w:rPr>
        <w:t>, 2012, 28(7):254-259</w:t>
      </w:r>
      <w:r w:rsidRPr="001927A6">
        <w:rPr>
          <w:rFonts w:ascii="仿宋_GB2312" w:eastAsia="仿宋_GB2312"/>
          <w:b/>
          <w:bCs/>
          <w:sz w:val="18"/>
          <w:szCs w:val="18"/>
        </w:rPr>
        <w:t>.</w:t>
      </w:r>
    </w:p>
    <w:p w:rsidR="00006C20" w:rsidRPr="001927A6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 w:hint="eastAsia"/>
          <w:b/>
          <w:bCs/>
          <w:sz w:val="18"/>
          <w:szCs w:val="18"/>
        </w:rPr>
        <w:t>张雷蕾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彭彦昆等</w:t>
      </w:r>
      <w:r w:rsidRPr="001927A6">
        <w:rPr>
          <w:rFonts w:ascii="仿宋_GB2312" w:eastAsia="仿宋_GB2312"/>
          <w:sz w:val="18"/>
          <w:szCs w:val="18"/>
        </w:rPr>
        <w:t xml:space="preserve">: </w:t>
      </w:r>
      <w:r w:rsidRPr="001927A6">
        <w:rPr>
          <w:rFonts w:ascii="仿宋_GB2312" w:eastAsia="仿宋_GB2312" w:hint="eastAsia"/>
          <w:sz w:val="18"/>
          <w:szCs w:val="18"/>
        </w:rPr>
        <w:t>肉品挥发性盐基氮的高光谱无损快速检测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食品安全质量检测学报</w:t>
      </w:r>
      <w:r w:rsidRPr="001927A6">
        <w:rPr>
          <w:rFonts w:ascii="仿宋_GB2312" w:eastAsia="仿宋_GB2312"/>
          <w:sz w:val="18"/>
          <w:szCs w:val="18"/>
        </w:rPr>
        <w:t xml:space="preserve">, 2012,3(6): 575-579. </w:t>
      </w:r>
    </w:p>
    <w:p w:rsidR="00006C20" w:rsidRPr="001927A6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 w:hint="eastAsia"/>
          <w:sz w:val="18"/>
          <w:szCs w:val="18"/>
        </w:rPr>
        <w:t>彭彦昆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b/>
          <w:bCs/>
          <w:sz w:val="18"/>
          <w:szCs w:val="18"/>
        </w:rPr>
        <w:t>张雷蕾</w:t>
      </w:r>
      <w:r>
        <w:rPr>
          <w:rFonts w:ascii="仿宋_GB2312" w:eastAsia="仿宋_GB2312" w:hint="eastAsia"/>
          <w:sz w:val="18"/>
          <w:szCs w:val="18"/>
        </w:rPr>
        <w:t>.</w:t>
      </w:r>
      <w:r w:rsidRPr="001927A6">
        <w:rPr>
          <w:rFonts w:ascii="仿宋_GB2312" w:eastAsia="仿宋_GB2312" w:hint="eastAsia"/>
          <w:sz w:val="18"/>
          <w:szCs w:val="18"/>
        </w:rPr>
        <w:t>农畜产品品质安全光学无损检测技术的进展和趋势</w:t>
      </w:r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食品安全质量检测学报</w:t>
      </w:r>
      <w:r w:rsidRPr="001927A6">
        <w:rPr>
          <w:rFonts w:ascii="仿宋_GB2312" w:eastAsia="仿宋_GB2312"/>
          <w:sz w:val="18"/>
          <w:szCs w:val="18"/>
        </w:rPr>
        <w:t xml:space="preserve">, 2012,3(6): 561-568. </w:t>
      </w:r>
    </w:p>
    <w:p w:rsidR="00006C20" w:rsidRDefault="001927A6" w:rsidP="001927A6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1927A6">
        <w:rPr>
          <w:rFonts w:ascii="仿宋_GB2312" w:eastAsia="仿宋_GB2312" w:hint="eastAsia"/>
          <w:sz w:val="18"/>
          <w:szCs w:val="18"/>
        </w:rPr>
        <w:t>彭彦昆，</w:t>
      </w:r>
      <w:r w:rsidRPr="001927A6">
        <w:rPr>
          <w:rFonts w:ascii="仿宋_GB2312" w:eastAsia="仿宋_GB2312" w:hint="eastAsia"/>
          <w:b/>
          <w:bCs/>
          <w:sz w:val="18"/>
          <w:szCs w:val="18"/>
        </w:rPr>
        <w:t>张雷蕾</w:t>
      </w:r>
      <w:r w:rsidRPr="001927A6">
        <w:rPr>
          <w:rFonts w:ascii="仿宋_GB2312" w:eastAsia="仿宋_GB2312"/>
          <w:sz w:val="18"/>
          <w:szCs w:val="18"/>
        </w:rPr>
        <w:t>.</w:t>
      </w:r>
      <w:bookmarkStart w:id="7" w:name="OLE_LINK9"/>
      <w:r w:rsidRPr="001927A6">
        <w:rPr>
          <w:rFonts w:ascii="仿宋_GB2312" w:eastAsia="仿宋_GB2312" w:hint="eastAsia"/>
          <w:sz w:val="18"/>
          <w:szCs w:val="18"/>
        </w:rPr>
        <w:t>光谱技术在生鲜肉品质安全快速检测的研究进展</w:t>
      </w:r>
      <w:bookmarkEnd w:id="7"/>
      <w:r w:rsidRPr="001927A6">
        <w:rPr>
          <w:rFonts w:ascii="仿宋_GB2312" w:eastAsia="仿宋_GB2312"/>
          <w:sz w:val="18"/>
          <w:szCs w:val="18"/>
        </w:rPr>
        <w:t xml:space="preserve">, </w:t>
      </w:r>
      <w:r w:rsidRPr="001927A6">
        <w:rPr>
          <w:rFonts w:ascii="仿宋_GB2312" w:eastAsia="仿宋_GB2312" w:hint="eastAsia"/>
          <w:sz w:val="18"/>
          <w:szCs w:val="18"/>
        </w:rPr>
        <w:t>食品安全质量检测技术</w:t>
      </w:r>
      <w:r w:rsidRPr="001927A6">
        <w:rPr>
          <w:rFonts w:ascii="仿宋_GB2312" w:eastAsia="仿宋_GB2312"/>
          <w:sz w:val="18"/>
          <w:szCs w:val="18"/>
        </w:rPr>
        <w:t xml:space="preserve">, 2010,27(2):62-72. </w:t>
      </w:r>
    </w:p>
    <w:p w:rsidR="003457EE" w:rsidRDefault="003D4F08" w:rsidP="0034726B">
      <w:pPr>
        <w:numPr>
          <w:ilvl w:val="0"/>
          <w:numId w:val="2"/>
        </w:numPr>
        <w:rPr>
          <w:rFonts w:ascii="仿宋_GB2312" w:eastAsia="仿宋_GB2312"/>
          <w:sz w:val="18"/>
          <w:szCs w:val="18"/>
        </w:rPr>
      </w:pPr>
      <w:r w:rsidRPr="0034726B">
        <w:rPr>
          <w:rFonts w:ascii="仿宋_GB2312" w:eastAsia="仿宋_GB2312" w:hint="eastAsia"/>
          <w:sz w:val="18"/>
          <w:szCs w:val="18"/>
        </w:rPr>
        <w:t>冯春利，任清，</w:t>
      </w:r>
      <w:r w:rsidRPr="0034726B">
        <w:rPr>
          <w:rFonts w:ascii="仿宋_GB2312" w:eastAsia="仿宋_GB2312" w:hint="eastAsia"/>
          <w:b/>
          <w:sz w:val="18"/>
          <w:szCs w:val="18"/>
        </w:rPr>
        <w:t>张雷蕾</w:t>
      </w:r>
      <w:r w:rsidRPr="0034726B">
        <w:rPr>
          <w:rFonts w:ascii="仿宋_GB2312" w:eastAsia="仿宋_GB2312" w:hint="eastAsia"/>
          <w:sz w:val="18"/>
          <w:szCs w:val="18"/>
        </w:rPr>
        <w:t>等.</w:t>
      </w:r>
      <w:bookmarkStart w:id="8" w:name="OLE_LINK7"/>
      <w:bookmarkStart w:id="9" w:name="OLE_LINK8"/>
      <w:r w:rsidRPr="0034726B">
        <w:rPr>
          <w:rFonts w:ascii="仿宋_GB2312" w:eastAsia="仿宋_GB2312" w:hint="eastAsia"/>
          <w:sz w:val="18"/>
          <w:szCs w:val="18"/>
        </w:rPr>
        <w:t>解脂耶氏酵母URA3基因的敲除</w:t>
      </w:r>
      <w:bookmarkEnd w:id="8"/>
      <w:bookmarkEnd w:id="9"/>
      <w:r w:rsidRPr="0034726B">
        <w:rPr>
          <w:rFonts w:ascii="仿宋_GB2312" w:eastAsia="仿宋_GB2312" w:hint="eastAsia"/>
          <w:sz w:val="18"/>
          <w:szCs w:val="18"/>
        </w:rPr>
        <w:t>, 食品与生物技术学报, 2010,29(4):624-628</w:t>
      </w:r>
    </w:p>
    <w:p w:rsidR="00030B55" w:rsidRPr="0034726B" w:rsidRDefault="00030B55" w:rsidP="00030B55">
      <w:pPr>
        <w:ind w:left="720"/>
        <w:rPr>
          <w:rFonts w:ascii="仿宋_GB2312" w:eastAsia="仿宋_GB2312"/>
          <w:sz w:val="18"/>
          <w:szCs w:val="18"/>
        </w:rPr>
      </w:pPr>
    </w:p>
    <w:p w:rsidR="00FB15FA" w:rsidRPr="001927A6" w:rsidRDefault="00030B55" w:rsidP="00030B55">
      <w:pPr>
        <w:ind w:firstLine="405"/>
        <w:rPr>
          <w:rFonts w:ascii="仿宋_GB2312" w:eastAsia="仿宋_GB2312"/>
          <w:sz w:val="18"/>
          <w:szCs w:val="18"/>
        </w:rPr>
      </w:pPr>
      <w:r w:rsidRPr="00030B55">
        <w:rPr>
          <w:rFonts w:ascii="仿宋_GB2312" w:eastAsia="仿宋_GB2312"/>
          <w:bCs/>
          <w:sz w:val="18"/>
          <w:szCs w:val="18"/>
        </w:rPr>
        <w:t>发明</w:t>
      </w:r>
      <w:r w:rsidRPr="00030B55">
        <w:rPr>
          <w:rFonts w:ascii="仿宋_GB2312" w:eastAsia="仿宋_GB2312"/>
          <w:sz w:val="18"/>
          <w:szCs w:val="18"/>
        </w:rPr>
        <w:t>专利</w:t>
      </w:r>
    </w:p>
    <w:p w:rsidR="00836A86" w:rsidRPr="00836A86" w:rsidRDefault="00030B55" w:rsidP="00030B55">
      <w:pPr>
        <w:numPr>
          <w:ilvl w:val="0"/>
          <w:numId w:val="4"/>
        </w:numPr>
        <w:rPr>
          <w:rFonts w:ascii="仿宋_GB2312" w:eastAsia="仿宋_GB2312"/>
          <w:sz w:val="18"/>
          <w:szCs w:val="18"/>
        </w:rPr>
      </w:pPr>
      <w:r w:rsidRPr="00030B55">
        <w:rPr>
          <w:rFonts w:ascii="仿宋_GB2312" w:eastAsia="仿宋_GB2312" w:hint="eastAsia"/>
          <w:sz w:val="18"/>
          <w:szCs w:val="18"/>
        </w:rPr>
        <w:t>彭彦昆，</w:t>
      </w:r>
      <w:r w:rsidRPr="00030B55">
        <w:rPr>
          <w:rFonts w:ascii="仿宋_GB2312" w:eastAsia="仿宋_GB2312" w:hint="eastAsia"/>
          <w:b/>
          <w:bCs/>
          <w:sz w:val="18"/>
          <w:szCs w:val="18"/>
        </w:rPr>
        <w:t>张雷蕾</w:t>
      </w:r>
      <w:r w:rsidRPr="00030B55">
        <w:rPr>
          <w:rFonts w:ascii="仿宋_GB2312" w:eastAsia="仿宋_GB2312" w:hint="eastAsia"/>
          <w:sz w:val="18"/>
          <w:szCs w:val="18"/>
        </w:rPr>
        <w:t>等</w:t>
      </w:r>
      <w:r>
        <w:rPr>
          <w:rFonts w:ascii="仿宋_GB2312" w:eastAsia="仿宋_GB2312" w:hint="eastAsia"/>
          <w:sz w:val="18"/>
          <w:szCs w:val="18"/>
        </w:rPr>
        <w:t>.</w:t>
      </w:r>
      <w:r w:rsidR="00836A86" w:rsidRPr="00836A86">
        <w:rPr>
          <w:rFonts w:ascii="仿宋_GB2312" w:eastAsia="仿宋_GB2312" w:hint="eastAsia"/>
          <w:sz w:val="18"/>
          <w:szCs w:val="18"/>
        </w:rPr>
        <w:t>一种无损实时评定食物有效期的方法和装置</w:t>
      </w:r>
      <w:r>
        <w:rPr>
          <w:rFonts w:ascii="仿宋_GB2312" w:eastAsia="仿宋_GB2312" w:hint="eastAsia"/>
          <w:sz w:val="18"/>
          <w:szCs w:val="18"/>
        </w:rPr>
        <w:t>,</w:t>
      </w:r>
      <w:r w:rsidR="00836A86">
        <w:rPr>
          <w:rFonts w:ascii="仿宋_GB2312" w:eastAsia="仿宋_GB2312" w:hint="eastAsia"/>
          <w:sz w:val="18"/>
          <w:szCs w:val="18"/>
        </w:rPr>
        <w:t>申请</w:t>
      </w:r>
      <w:r w:rsidR="00836A86" w:rsidRPr="00836A86">
        <w:rPr>
          <w:rFonts w:ascii="仿宋_GB2312" w:eastAsia="仿宋_GB2312" w:hint="eastAsia"/>
          <w:sz w:val="18"/>
          <w:szCs w:val="18"/>
        </w:rPr>
        <w:t xml:space="preserve">号：201410594798.7. </w:t>
      </w:r>
    </w:p>
    <w:p w:rsidR="00836A86" w:rsidRPr="00836A86" w:rsidRDefault="00030B55" w:rsidP="00030B55">
      <w:pPr>
        <w:numPr>
          <w:ilvl w:val="0"/>
          <w:numId w:val="4"/>
        </w:numPr>
        <w:rPr>
          <w:rFonts w:ascii="仿宋_GB2312" w:eastAsia="仿宋_GB2312"/>
          <w:sz w:val="18"/>
          <w:szCs w:val="18"/>
        </w:rPr>
      </w:pPr>
      <w:r w:rsidRPr="00030B55">
        <w:rPr>
          <w:rFonts w:ascii="仿宋_GB2312" w:eastAsia="仿宋_GB2312" w:hint="eastAsia"/>
          <w:sz w:val="18"/>
          <w:szCs w:val="18"/>
        </w:rPr>
        <w:t>彭彦昆，</w:t>
      </w:r>
      <w:r w:rsidRPr="00030B55">
        <w:rPr>
          <w:rFonts w:ascii="仿宋_GB2312" w:eastAsia="仿宋_GB2312" w:hint="eastAsia"/>
          <w:b/>
          <w:bCs/>
          <w:sz w:val="18"/>
          <w:szCs w:val="18"/>
        </w:rPr>
        <w:t>张雷蕾</w:t>
      </w:r>
      <w:r w:rsidRPr="00030B55">
        <w:rPr>
          <w:rFonts w:ascii="仿宋_GB2312" w:eastAsia="仿宋_GB2312" w:hint="eastAsia"/>
          <w:bCs/>
          <w:sz w:val="18"/>
          <w:szCs w:val="18"/>
        </w:rPr>
        <w:t>等</w:t>
      </w:r>
      <w:r>
        <w:rPr>
          <w:rFonts w:ascii="仿宋_GB2312" w:eastAsia="仿宋_GB2312" w:hint="eastAsia"/>
          <w:bCs/>
          <w:sz w:val="18"/>
          <w:szCs w:val="18"/>
        </w:rPr>
        <w:t>.</w:t>
      </w:r>
      <w:r w:rsidR="00836A86" w:rsidRPr="00836A86">
        <w:rPr>
          <w:rFonts w:ascii="仿宋_GB2312" w:eastAsia="仿宋_GB2312" w:hint="eastAsia"/>
          <w:sz w:val="18"/>
          <w:szCs w:val="18"/>
        </w:rPr>
        <w:t>一种快速评价生鲜肉品新鲜度的系统及方法，</w:t>
      </w:r>
      <w:r w:rsidR="00836A86">
        <w:rPr>
          <w:rFonts w:ascii="仿宋_GB2312" w:eastAsia="仿宋_GB2312" w:hint="eastAsia"/>
          <w:sz w:val="18"/>
          <w:szCs w:val="18"/>
        </w:rPr>
        <w:t>申请</w:t>
      </w:r>
      <w:r w:rsidR="00836A86" w:rsidRPr="00836A86">
        <w:rPr>
          <w:rFonts w:ascii="仿宋_GB2312" w:eastAsia="仿宋_GB2312" w:hint="eastAsia"/>
          <w:sz w:val="18"/>
          <w:szCs w:val="18"/>
        </w:rPr>
        <w:t>号： 201110228938.5.</w:t>
      </w:r>
    </w:p>
    <w:p w:rsidR="005124E5" w:rsidRDefault="00030B55" w:rsidP="00030B55">
      <w:pPr>
        <w:numPr>
          <w:ilvl w:val="0"/>
          <w:numId w:val="4"/>
        </w:numPr>
        <w:rPr>
          <w:rFonts w:ascii="仿宋_GB2312" w:eastAsia="仿宋_GB2312"/>
          <w:sz w:val="18"/>
          <w:szCs w:val="18"/>
        </w:rPr>
      </w:pPr>
      <w:r w:rsidRPr="00030B55">
        <w:rPr>
          <w:rFonts w:ascii="仿宋_GB2312" w:eastAsia="仿宋_GB2312" w:hint="eastAsia"/>
          <w:sz w:val="18"/>
          <w:szCs w:val="18"/>
        </w:rPr>
        <w:t>彭彦昆</w:t>
      </w:r>
      <w:r w:rsidRPr="00030B55">
        <w:rPr>
          <w:rFonts w:ascii="仿宋_GB2312" w:eastAsia="仿宋_GB2312"/>
          <w:sz w:val="18"/>
          <w:szCs w:val="18"/>
        </w:rPr>
        <w:t xml:space="preserve">, SagarDhakal, </w:t>
      </w:r>
      <w:r w:rsidRPr="00030B55">
        <w:rPr>
          <w:rFonts w:ascii="仿宋_GB2312" w:eastAsia="仿宋_GB2312" w:hint="eastAsia"/>
          <w:sz w:val="18"/>
          <w:szCs w:val="18"/>
        </w:rPr>
        <w:t>李永玉</w:t>
      </w:r>
      <w:r w:rsidRPr="00030B55">
        <w:rPr>
          <w:rFonts w:ascii="仿宋_GB2312" w:eastAsia="仿宋_GB2312"/>
          <w:sz w:val="18"/>
          <w:szCs w:val="18"/>
        </w:rPr>
        <w:t xml:space="preserve">, </w:t>
      </w:r>
      <w:r w:rsidRPr="00030B55">
        <w:rPr>
          <w:rFonts w:ascii="仿宋_GB2312" w:eastAsia="仿宋_GB2312" w:hint="eastAsia"/>
          <w:b/>
          <w:bCs/>
          <w:sz w:val="18"/>
          <w:szCs w:val="18"/>
        </w:rPr>
        <w:t>张雷蕾</w:t>
      </w:r>
      <w:r w:rsidRPr="00030B55">
        <w:rPr>
          <w:rFonts w:ascii="仿宋_GB2312" w:eastAsia="仿宋_GB2312"/>
          <w:sz w:val="18"/>
          <w:szCs w:val="18"/>
        </w:rPr>
        <w:t>, Akira Sasao</w:t>
      </w:r>
      <w:r>
        <w:rPr>
          <w:rFonts w:ascii="仿宋_GB2312" w:eastAsia="仿宋_GB2312" w:hint="eastAsia"/>
          <w:sz w:val="18"/>
          <w:szCs w:val="18"/>
        </w:rPr>
        <w:t>.</w:t>
      </w:r>
      <w:r w:rsidR="00836A86" w:rsidRPr="00836A86">
        <w:rPr>
          <w:rFonts w:ascii="仿宋_GB2312" w:eastAsia="仿宋_GB2312" w:hint="eastAsia"/>
          <w:sz w:val="18"/>
          <w:szCs w:val="18"/>
        </w:rPr>
        <w:t>一种用于果蔬表面农药残留无损检测的光学检测系统.</w:t>
      </w:r>
      <w:r w:rsidR="008B3D2C">
        <w:rPr>
          <w:rFonts w:ascii="仿宋_GB2312" w:eastAsia="仿宋_GB2312" w:hint="eastAsia"/>
          <w:sz w:val="18"/>
          <w:szCs w:val="18"/>
        </w:rPr>
        <w:t>申请</w:t>
      </w:r>
      <w:r w:rsidR="00836A86" w:rsidRPr="00836A86">
        <w:rPr>
          <w:rFonts w:ascii="仿宋_GB2312" w:eastAsia="仿宋_GB2312" w:hint="eastAsia"/>
          <w:sz w:val="18"/>
          <w:szCs w:val="18"/>
        </w:rPr>
        <w:t>号:201310576201.1</w:t>
      </w:r>
    </w:p>
    <w:p w:rsidR="008B3D2C" w:rsidRPr="004B55D3" w:rsidRDefault="008B3D2C" w:rsidP="00030B55">
      <w:pPr>
        <w:ind w:left="720"/>
        <w:rPr>
          <w:rFonts w:ascii="仿宋_GB2312" w:eastAsia="仿宋_GB2312"/>
          <w:sz w:val="18"/>
          <w:szCs w:val="18"/>
        </w:rPr>
      </w:pPr>
    </w:p>
    <w:p w:rsidR="009F430C" w:rsidRPr="00F87544" w:rsidRDefault="001F5A7A" w:rsidP="003457EE">
      <w:pPr>
        <w:jc w:val="left"/>
        <w:rPr>
          <w:rFonts w:ascii="仿宋_GB2312" w:eastAsia="仿宋_GB2312"/>
          <w:b/>
          <w:sz w:val="18"/>
          <w:szCs w:val="18"/>
        </w:rPr>
      </w:pPr>
      <w:r>
        <w:rPr>
          <w:rFonts w:ascii="仿宋_GB2312" w:eastAsia="仿宋_GB2312" w:hint="eastAsia"/>
          <w:b/>
          <w:sz w:val="18"/>
          <w:szCs w:val="18"/>
        </w:rPr>
        <w:t>六</w:t>
      </w:r>
      <w:r w:rsidR="003457EE" w:rsidRPr="00F87544">
        <w:rPr>
          <w:rFonts w:ascii="仿宋_GB2312" w:eastAsia="仿宋_GB2312" w:hint="eastAsia"/>
          <w:b/>
          <w:sz w:val="18"/>
          <w:szCs w:val="18"/>
        </w:rPr>
        <w:t>、</w:t>
      </w:r>
      <w:r w:rsidR="0004760B" w:rsidRPr="00F87544">
        <w:rPr>
          <w:rFonts w:ascii="仿宋_GB2312" w:eastAsia="仿宋_GB2312" w:hint="eastAsia"/>
          <w:b/>
          <w:sz w:val="18"/>
          <w:szCs w:val="18"/>
        </w:rPr>
        <w:t>联系方式</w:t>
      </w:r>
    </w:p>
    <w:p w:rsidR="00C76C90" w:rsidRPr="00C76C90" w:rsidRDefault="00C76C90" w:rsidP="00C76C90">
      <w:pPr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>电话：</w:t>
      </w:r>
      <w:r w:rsidR="003D4F08">
        <w:rPr>
          <w:rFonts w:ascii="仿宋_GB2312" w:eastAsia="仿宋_GB2312" w:hint="eastAsia"/>
          <w:sz w:val="18"/>
          <w:szCs w:val="18"/>
        </w:rPr>
        <w:t>13606626862</w:t>
      </w:r>
    </w:p>
    <w:p w:rsidR="00F87544" w:rsidRPr="001F5A7A" w:rsidRDefault="00C76C90" w:rsidP="001F5A7A">
      <w:pPr>
        <w:jc w:val="left"/>
        <w:rPr>
          <w:rFonts w:ascii="仿宋_GB2312" w:eastAsia="仿宋_GB2312"/>
          <w:sz w:val="18"/>
          <w:szCs w:val="18"/>
        </w:rPr>
      </w:pPr>
      <w:r w:rsidRPr="00C76C90">
        <w:rPr>
          <w:rFonts w:ascii="仿宋_GB2312" w:eastAsia="仿宋_GB2312" w:hint="eastAsia"/>
          <w:sz w:val="18"/>
          <w:szCs w:val="18"/>
        </w:rPr>
        <w:t xml:space="preserve">电子邮箱： </w:t>
      </w:r>
      <w:r w:rsidR="003D4F08">
        <w:rPr>
          <w:rFonts w:ascii="仿宋_GB2312" w:eastAsia="仿宋_GB2312" w:hint="eastAsia"/>
          <w:sz w:val="18"/>
          <w:szCs w:val="18"/>
        </w:rPr>
        <w:t>zhangleilei@cjlu.edu.cn</w:t>
      </w:r>
    </w:p>
    <w:sectPr w:rsidR="00F87544" w:rsidRPr="001F5A7A" w:rsidSect="008C4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41" w:rsidRDefault="00A13441" w:rsidP="00DD236F">
      <w:r>
        <w:separator/>
      </w:r>
    </w:p>
  </w:endnote>
  <w:endnote w:type="continuationSeparator" w:id="1">
    <w:p w:rsidR="00A13441" w:rsidRDefault="00A13441" w:rsidP="00DD2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41" w:rsidRDefault="00A13441" w:rsidP="00DD236F">
      <w:r>
        <w:separator/>
      </w:r>
    </w:p>
  </w:footnote>
  <w:footnote w:type="continuationSeparator" w:id="1">
    <w:p w:rsidR="00A13441" w:rsidRDefault="00A13441" w:rsidP="00DD23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2A5FC5"/>
    <w:multiLevelType w:val="multilevel"/>
    <w:tmpl w:val="222A5FC5"/>
    <w:lvl w:ilvl="0">
      <w:start w:val="1"/>
      <w:numFmt w:val="bullet"/>
      <w:lvlText w:val=""/>
      <w:lvlJc w:val="left"/>
      <w:pPr>
        <w:tabs>
          <w:tab w:val="left" w:pos="1017"/>
        </w:tabs>
        <w:ind w:left="1017" w:hanging="420"/>
      </w:pPr>
      <w:rPr>
        <w:rFonts w:ascii="Wingdings" w:hAnsi="Wingdings" w:hint="default"/>
        <w:sz w:val="13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9B11B4"/>
    <w:multiLevelType w:val="hybridMultilevel"/>
    <w:tmpl w:val="A482C2CE"/>
    <w:lvl w:ilvl="0" w:tplc="FAC63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A2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A1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01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A6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25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27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AC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A4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DB3D42"/>
    <w:multiLevelType w:val="hybridMultilevel"/>
    <w:tmpl w:val="A482C2CE"/>
    <w:lvl w:ilvl="0" w:tplc="FAC63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4A2F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EA1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D01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CA6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2250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4271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AC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7A4F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36F"/>
    <w:rsid w:val="00002711"/>
    <w:rsid w:val="00006C20"/>
    <w:rsid w:val="00030B55"/>
    <w:rsid w:val="0004760B"/>
    <w:rsid w:val="00077808"/>
    <w:rsid w:val="0013589A"/>
    <w:rsid w:val="001927A6"/>
    <w:rsid w:val="001941A1"/>
    <w:rsid w:val="001B2C23"/>
    <w:rsid w:val="001C43FD"/>
    <w:rsid w:val="001E3DF6"/>
    <w:rsid w:val="001F5A7A"/>
    <w:rsid w:val="00282407"/>
    <w:rsid w:val="002833E7"/>
    <w:rsid w:val="0032119B"/>
    <w:rsid w:val="003457EE"/>
    <w:rsid w:val="0034726B"/>
    <w:rsid w:val="00377F92"/>
    <w:rsid w:val="003B4749"/>
    <w:rsid w:val="003C70B5"/>
    <w:rsid w:val="003D4F08"/>
    <w:rsid w:val="004007F3"/>
    <w:rsid w:val="00422B0B"/>
    <w:rsid w:val="004406BC"/>
    <w:rsid w:val="004861EB"/>
    <w:rsid w:val="004B0BD2"/>
    <w:rsid w:val="004B55D3"/>
    <w:rsid w:val="005124E5"/>
    <w:rsid w:val="0053484A"/>
    <w:rsid w:val="005F192A"/>
    <w:rsid w:val="005F4E39"/>
    <w:rsid w:val="00630008"/>
    <w:rsid w:val="006450D7"/>
    <w:rsid w:val="00656481"/>
    <w:rsid w:val="006E1354"/>
    <w:rsid w:val="006F73B7"/>
    <w:rsid w:val="007D3DA7"/>
    <w:rsid w:val="00836A86"/>
    <w:rsid w:val="00845538"/>
    <w:rsid w:val="008653F1"/>
    <w:rsid w:val="008B3D2C"/>
    <w:rsid w:val="008C4DF7"/>
    <w:rsid w:val="0096525E"/>
    <w:rsid w:val="00985FE0"/>
    <w:rsid w:val="009F430C"/>
    <w:rsid w:val="00A13441"/>
    <w:rsid w:val="00A346B5"/>
    <w:rsid w:val="00A50555"/>
    <w:rsid w:val="00A8245A"/>
    <w:rsid w:val="00A97103"/>
    <w:rsid w:val="00B04DE6"/>
    <w:rsid w:val="00B16091"/>
    <w:rsid w:val="00B36358"/>
    <w:rsid w:val="00B47DFA"/>
    <w:rsid w:val="00B9502A"/>
    <w:rsid w:val="00BF43B7"/>
    <w:rsid w:val="00C76C90"/>
    <w:rsid w:val="00C86EA8"/>
    <w:rsid w:val="00DD236F"/>
    <w:rsid w:val="00E26ABE"/>
    <w:rsid w:val="00E444F5"/>
    <w:rsid w:val="00E9474B"/>
    <w:rsid w:val="00EB4CD8"/>
    <w:rsid w:val="00F07676"/>
    <w:rsid w:val="00F44714"/>
    <w:rsid w:val="00F5079D"/>
    <w:rsid w:val="00F87544"/>
    <w:rsid w:val="00FB1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3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36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3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36F"/>
    <w:rPr>
      <w:sz w:val="18"/>
      <w:szCs w:val="18"/>
    </w:rPr>
  </w:style>
  <w:style w:type="paragraph" w:styleId="a5">
    <w:name w:val="List Paragraph"/>
    <w:basedOn w:val="a"/>
    <w:uiPriority w:val="34"/>
    <w:qFormat/>
    <w:rsid w:val="003457EE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6564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41590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43950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4090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100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66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20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1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02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8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82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7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9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8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6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E5E4E4"/>
                    <w:bottom w:val="none" w:sz="0" w:space="0" w:color="auto"/>
                    <w:right w:val="none" w:sz="0" w:space="0" w:color="auto"/>
                  </w:divBdr>
                  <w:divsChild>
                    <w:div w:id="2102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51197">
                              <w:marLeft w:val="0"/>
                              <w:marRight w:val="0"/>
                              <w:marTop w:val="0"/>
                              <w:marBottom w:val="19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58102">
                                  <w:marLeft w:val="19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50A0A-F99B-4BB4-A8E6-B88590FF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2087</Characters>
  <Application>Microsoft Office Word</Application>
  <DocSecurity>0</DocSecurity>
  <Lines>17</Lines>
  <Paragraphs>4</Paragraphs>
  <ScaleCrop>false</ScaleCrop>
  <Company>杭州市政府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2015-09-25T02:52:00Z</dcterms:created>
  <dcterms:modified xsi:type="dcterms:W3CDTF">2015-10-15T07:27:00Z</dcterms:modified>
</cp:coreProperties>
</file>