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B1" w:rsidRDefault="00E329B1" w:rsidP="009F430C">
      <w:pPr>
        <w:jc w:val="center"/>
        <w:rPr>
          <w:rFonts w:cs="Times New Roman"/>
          <w:b/>
          <w:bCs/>
          <w:sz w:val="36"/>
          <w:szCs w:val="36"/>
        </w:rPr>
      </w:pPr>
      <w:r w:rsidRPr="009F430C">
        <w:rPr>
          <w:rFonts w:cs="宋体" w:hint="eastAsia"/>
          <w:b/>
          <w:bCs/>
          <w:sz w:val="36"/>
          <w:szCs w:val="36"/>
        </w:rPr>
        <w:t>生命学院</w:t>
      </w:r>
      <w:r>
        <w:rPr>
          <w:rFonts w:cs="宋体" w:hint="eastAsia"/>
          <w:b/>
          <w:bCs/>
          <w:sz w:val="36"/>
          <w:szCs w:val="36"/>
        </w:rPr>
        <w:t>教师</w:t>
      </w:r>
      <w:r w:rsidRPr="009F430C">
        <w:rPr>
          <w:rFonts w:cs="宋体" w:hint="eastAsia"/>
          <w:b/>
          <w:bCs/>
          <w:sz w:val="36"/>
          <w:szCs w:val="36"/>
        </w:rPr>
        <w:t>信息采集目录</w:t>
      </w:r>
    </w:p>
    <w:p w:rsidR="00E329B1" w:rsidRPr="009F430C" w:rsidRDefault="00E329B1" w:rsidP="009F430C">
      <w:pPr>
        <w:jc w:val="center"/>
        <w:rPr>
          <w:rFonts w:cs="Times New Roman"/>
          <w:b/>
          <w:bCs/>
          <w:sz w:val="36"/>
          <w:szCs w:val="36"/>
        </w:rPr>
      </w:pPr>
    </w:p>
    <w:p w:rsidR="00E329B1" w:rsidRPr="00E15227" w:rsidRDefault="00E329B1">
      <w:pPr>
        <w:rPr>
          <w:rFonts w:ascii="Times New Roman" w:eastAsia="仿宋_GB2312" w:hAnsi="Times New Roman" w:cs="Times New Roman"/>
          <w:b/>
          <w:bCs/>
          <w:sz w:val="18"/>
          <w:szCs w:val="18"/>
        </w:rPr>
      </w:pPr>
      <w:r w:rsidRPr="00E15227">
        <w:rPr>
          <w:rFonts w:ascii="Times New Roman" w:eastAsia="仿宋_GB2312" w:hAnsi="Times New Roman" w:cs="仿宋_GB2312" w:hint="eastAsia"/>
          <w:b/>
          <w:bCs/>
          <w:sz w:val="18"/>
          <w:szCs w:val="18"/>
        </w:rPr>
        <w:t>一、主要个人信息</w:t>
      </w:r>
    </w:p>
    <w:p w:rsidR="00E329B1" w:rsidRPr="006A71B9" w:rsidRDefault="00E329B1" w:rsidP="00E26ABE">
      <w:pPr>
        <w:rPr>
          <w:rFonts w:ascii="Times New Roman" w:eastAsia="仿宋_GB2312" w:hAnsi="Times New Roman" w:cs="Times New Roman"/>
          <w:sz w:val="18"/>
          <w:szCs w:val="18"/>
        </w:rPr>
      </w:pPr>
      <w:r w:rsidRPr="00E15227">
        <w:rPr>
          <w:rFonts w:ascii="Times New Roman" w:eastAsia="仿宋_GB2312" w:hAnsi="Times New Roman" w:cs="Times New Roman"/>
          <w:b/>
          <w:bCs/>
          <w:sz w:val="18"/>
          <w:szCs w:val="18"/>
        </w:rPr>
        <w:t xml:space="preserve">    </w:t>
      </w:r>
      <w:r w:rsidRPr="00E15227">
        <w:rPr>
          <w:rFonts w:ascii="Times New Roman" w:eastAsia="仿宋_GB2312" w:hAnsi="Times New Roman" w:cs="仿宋_GB2312" w:hint="eastAsia"/>
          <w:sz w:val="18"/>
          <w:szCs w:val="18"/>
        </w:rPr>
        <w:t>姓名：</w:t>
      </w:r>
      <w:r w:rsidRPr="006A71B9">
        <w:rPr>
          <w:rFonts w:ascii="Times New Roman" w:eastAsia="仿宋_GB2312" w:hAnsi="Times New Roman" w:cs="仿宋_GB2312" w:hint="eastAsia"/>
          <w:sz w:val="18"/>
          <w:szCs w:val="18"/>
        </w:rPr>
        <w:t>郝培应</w:t>
      </w:r>
    </w:p>
    <w:p w:rsidR="00E329B1" w:rsidRPr="00E15227" w:rsidRDefault="00E329B1" w:rsidP="00E26ABE">
      <w:pPr>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职称：</w:t>
      </w:r>
      <w:r w:rsidRPr="006A71B9">
        <w:rPr>
          <w:rFonts w:ascii="Times New Roman" w:eastAsia="仿宋_GB2312" w:hAnsi="Times New Roman" w:cs="仿宋_GB2312" w:hint="eastAsia"/>
          <w:sz w:val="18"/>
          <w:szCs w:val="18"/>
        </w:rPr>
        <w:t>副教授</w:t>
      </w:r>
    </w:p>
    <w:p w:rsidR="00E329B1" w:rsidRPr="00E15227" w:rsidRDefault="00E329B1" w:rsidP="00E26ABE">
      <w:pPr>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职务</w:t>
      </w:r>
      <w:r w:rsidRPr="00E15227">
        <w:rPr>
          <w:rFonts w:ascii="Times New Roman" w:eastAsia="仿宋_GB2312" w:hAnsi="Times New Roman" w:cs="Times New Roman"/>
          <w:sz w:val="18"/>
          <w:szCs w:val="18"/>
        </w:rPr>
        <w:t>:</w:t>
      </w:r>
    </w:p>
    <w:p w:rsidR="00E329B1" w:rsidRPr="00E15227" w:rsidRDefault="00E329B1" w:rsidP="00E26ABE">
      <w:pPr>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浙江省高校中青年学科带头人，武汉大学遗传学博士，</w:t>
      </w:r>
      <w:r w:rsidRPr="00E15227">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美国堪萨斯州立大学访问学者（国家公派留学）。</w:t>
      </w:r>
    </w:p>
    <w:p w:rsidR="00E329B1" w:rsidRPr="00E15227" w:rsidRDefault="00E329B1">
      <w:pPr>
        <w:rPr>
          <w:rFonts w:ascii="Times New Roman" w:eastAsia="仿宋_GB2312" w:hAnsi="Times New Roman" w:cs="Times New Roman"/>
          <w:sz w:val="18"/>
          <w:szCs w:val="18"/>
        </w:rPr>
      </w:pPr>
    </w:p>
    <w:p w:rsidR="00E329B1" w:rsidRPr="00E15227" w:rsidRDefault="00E329B1" w:rsidP="00F44714">
      <w:pPr>
        <w:rPr>
          <w:rFonts w:ascii="Times New Roman" w:eastAsia="仿宋_GB2312" w:hAnsi="Times New Roman" w:cs="Times New Roman"/>
          <w:b/>
          <w:bCs/>
          <w:sz w:val="18"/>
          <w:szCs w:val="18"/>
        </w:rPr>
      </w:pPr>
      <w:r w:rsidRPr="00E15227">
        <w:rPr>
          <w:rFonts w:ascii="Times New Roman" w:eastAsia="仿宋_GB2312" w:hAnsi="Times New Roman" w:cs="仿宋_GB2312" w:hint="eastAsia"/>
          <w:b/>
          <w:bCs/>
          <w:sz w:val="18"/>
          <w:szCs w:val="18"/>
        </w:rPr>
        <w:t>二、工作经历</w:t>
      </w:r>
    </w:p>
    <w:p w:rsidR="00E329B1" w:rsidRPr="00E15227" w:rsidRDefault="00E329B1" w:rsidP="00F44714">
      <w:pPr>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 xml:space="preserve">    1998</w:t>
      </w:r>
      <w:r w:rsidRPr="00E15227">
        <w:rPr>
          <w:rFonts w:ascii="Times New Roman" w:eastAsia="仿宋_GB2312" w:hAnsi="Times New Roman" w:cs="仿宋_GB2312" w:hint="eastAsia"/>
          <w:sz w:val="18"/>
          <w:szCs w:val="18"/>
        </w:rPr>
        <w:t>年</w:t>
      </w:r>
      <w:r w:rsidRPr="00E15227">
        <w:rPr>
          <w:rFonts w:ascii="Times New Roman" w:eastAsia="仿宋_GB2312" w:hAnsi="Times New Roman" w:cs="Times New Roman"/>
          <w:sz w:val="18"/>
          <w:szCs w:val="18"/>
        </w:rPr>
        <w:t>7</w:t>
      </w:r>
      <w:r w:rsidRPr="00E15227">
        <w:rPr>
          <w:rFonts w:ascii="Times New Roman" w:eastAsia="仿宋_GB2312" w:hAnsi="Times New Roman" w:cs="仿宋_GB2312" w:hint="eastAsia"/>
          <w:sz w:val="18"/>
          <w:szCs w:val="18"/>
        </w:rPr>
        <w:t>月至</w:t>
      </w:r>
      <w:r w:rsidRPr="00E15227">
        <w:rPr>
          <w:rFonts w:ascii="Times New Roman" w:eastAsia="仿宋_GB2312" w:hAnsi="Times New Roman" w:cs="Times New Roman"/>
          <w:sz w:val="18"/>
          <w:szCs w:val="18"/>
        </w:rPr>
        <w:t>2004</w:t>
      </w:r>
      <w:r w:rsidRPr="00E15227">
        <w:rPr>
          <w:rFonts w:ascii="Times New Roman" w:eastAsia="仿宋_GB2312" w:hAnsi="Times New Roman" w:cs="仿宋_GB2312" w:hint="eastAsia"/>
          <w:sz w:val="18"/>
          <w:szCs w:val="18"/>
        </w:rPr>
        <w:t>年</w:t>
      </w:r>
      <w:r w:rsidRPr="00E15227">
        <w:rPr>
          <w:rFonts w:ascii="Times New Roman" w:eastAsia="仿宋_GB2312" w:hAnsi="Times New Roman" w:cs="Times New Roman"/>
          <w:sz w:val="18"/>
          <w:szCs w:val="18"/>
        </w:rPr>
        <w:t>8</w:t>
      </w:r>
      <w:r w:rsidRPr="00E15227">
        <w:rPr>
          <w:rFonts w:ascii="Times New Roman" w:eastAsia="仿宋_GB2312" w:hAnsi="Times New Roman" w:cs="仿宋_GB2312" w:hint="eastAsia"/>
          <w:sz w:val="18"/>
          <w:szCs w:val="18"/>
        </w:rPr>
        <w:t>月：淮南师范学院生物系，讲师</w:t>
      </w:r>
    </w:p>
    <w:p w:rsidR="00E329B1" w:rsidRPr="00E15227" w:rsidRDefault="00E329B1" w:rsidP="00F44714">
      <w:pPr>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 xml:space="preserve">    2008</w:t>
      </w:r>
      <w:r w:rsidRPr="00E15227">
        <w:rPr>
          <w:rFonts w:ascii="Times New Roman" w:eastAsia="仿宋_GB2312" w:hAnsi="Times New Roman" w:cs="仿宋_GB2312" w:hint="eastAsia"/>
          <w:sz w:val="18"/>
          <w:szCs w:val="18"/>
        </w:rPr>
        <w:t>年</w:t>
      </w:r>
      <w:r w:rsidRPr="00E15227">
        <w:rPr>
          <w:rFonts w:ascii="Times New Roman" w:eastAsia="仿宋_GB2312" w:hAnsi="Times New Roman" w:cs="Times New Roman"/>
          <w:sz w:val="18"/>
          <w:szCs w:val="18"/>
        </w:rPr>
        <w:t>9</w:t>
      </w:r>
      <w:r w:rsidRPr="00E15227">
        <w:rPr>
          <w:rFonts w:ascii="Times New Roman" w:eastAsia="仿宋_GB2312" w:hAnsi="Times New Roman" w:cs="仿宋_GB2312" w:hint="eastAsia"/>
          <w:sz w:val="18"/>
          <w:szCs w:val="18"/>
        </w:rPr>
        <w:t>月至今：中国计量学院，副教授</w:t>
      </w:r>
    </w:p>
    <w:p w:rsidR="00E329B1" w:rsidRPr="00E15227" w:rsidRDefault="00E329B1" w:rsidP="00F44714">
      <w:pPr>
        <w:ind w:firstLine="345"/>
        <w:rPr>
          <w:rFonts w:ascii="Times New Roman" w:eastAsia="仿宋_GB2312" w:hAnsi="Times New Roman" w:cs="Times New Roman"/>
          <w:sz w:val="18"/>
          <w:szCs w:val="18"/>
        </w:rPr>
      </w:pPr>
    </w:p>
    <w:p w:rsidR="00E329B1" w:rsidRPr="00E15227" w:rsidRDefault="00E329B1" w:rsidP="00F44714">
      <w:pPr>
        <w:rPr>
          <w:rFonts w:ascii="Times New Roman" w:eastAsia="仿宋_GB2312" w:hAnsi="Times New Roman" w:cs="Times New Roman"/>
          <w:b/>
          <w:bCs/>
          <w:sz w:val="18"/>
          <w:szCs w:val="18"/>
        </w:rPr>
      </w:pPr>
      <w:r w:rsidRPr="00E15227">
        <w:rPr>
          <w:rFonts w:ascii="Times New Roman" w:eastAsia="仿宋_GB2312" w:hAnsi="Times New Roman" w:cs="仿宋_GB2312" w:hint="eastAsia"/>
          <w:b/>
          <w:bCs/>
          <w:sz w:val="18"/>
          <w:szCs w:val="18"/>
        </w:rPr>
        <w:t>三、主要研究领域和方向</w:t>
      </w:r>
    </w:p>
    <w:p w:rsidR="00E329B1" w:rsidRPr="00E15227" w:rsidRDefault="00E329B1" w:rsidP="00DA5492">
      <w:pPr>
        <w:ind w:firstLineChars="200" w:firstLine="360"/>
        <w:rPr>
          <w:rFonts w:ascii="Times New Roman" w:eastAsia="仿宋_GB2312" w:hAnsi="Times New Roman" w:cs="Times New Roman"/>
          <w:sz w:val="18"/>
          <w:szCs w:val="18"/>
        </w:rPr>
      </w:pPr>
      <w:r w:rsidRPr="00E15227">
        <w:rPr>
          <w:rFonts w:ascii="Times New Roman" w:eastAsia="仿宋_GB2312" w:hAnsi="Times New Roman" w:cs="仿宋_GB2312" w:hint="eastAsia"/>
          <w:sz w:val="18"/>
          <w:szCs w:val="18"/>
        </w:rPr>
        <w:t>主要研究</w:t>
      </w:r>
      <w:r>
        <w:rPr>
          <w:rFonts w:ascii="Times New Roman" w:eastAsia="仿宋_GB2312" w:hAnsi="Times New Roman" w:cs="仿宋_GB2312" w:hint="eastAsia"/>
          <w:sz w:val="18"/>
          <w:szCs w:val="18"/>
        </w:rPr>
        <w:t>领域为生物安全。</w:t>
      </w:r>
      <w:r w:rsidRPr="00E15227">
        <w:rPr>
          <w:rFonts w:ascii="Times New Roman" w:eastAsia="仿宋_GB2312" w:hAnsi="Times New Roman" w:cs="仿宋_GB2312" w:hint="eastAsia"/>
          <w:sz w:val="18"/>
          <w:szCs w:val="18"/>
        </w:rPr>
        <w:t>主要</w:t>
      </w:r>
      <w:r>
        <w:rPr>
          <w:rFonts w:ascii="Times New Roman" w:eastAsia="仿宋_GB2312" w:hAnsi="Times New Roman" w:cs="仿宋_GB2312" w:hint="eastAsia"/>
          <w:sz w:val="18"/>
          <w:szCs w:val="18"/>
        </w:rPr>
        <w:t>研究</w:t>
      </w:r>
      <w:r w:rsidRPr="00E15227">
        <w:rPr>
          <w:rFonts w:ascii="Times New Roman" w:eastAsia="仿宋_GB2312" w:hAnsi="Times New Roman" w:cs="仿宋_GB2312" w:hint="eastAsia"/>
          <w:sz w:val="18"/>
          <w:szCs w:val="18"/>
        </w:rPr>
        <w:t>方向包括植物与害虫互作的信号转导与分子调控</w:t>
      </w:r>
      <w:r>
        <w:rPr>
          <w:rFonts w:ascii="Times New Roman" w:eastAsia="仿宋_GB2312" w:hAnsi="Times New Roman" w:cs="仿宋_GB2312" w:hint="eastAsia"/>
          <w:sz w:val="18"/>
          <w:szCs w:val="18"/>
        </w:rPr>
        <w:t>；</w:t>
      </w:r>
      <w:r w:rsidRPr="00E15227">
        <w:rPr>
          <w:rFonts w:ascii="Times New Roman" w:eastAsia="仿宋_GB2312" w:hAnsi="Times New Roman" w:cs="仿宋_GB2312" w:hint="eastAsia"/>
          <w:sz w:val="18"/>
          <w:szCs w:val="18"/>
        </w:rPr>
        <w:t>农业害虫致害性变异的分子机制及持续治理。</w:t>
      </w:r>
    </w:p>
    <w:p w:rsidR="00E329B1" w:rsidRPr="00E15227" w:rsidRDefault="00E329B1" w:rsidP="00DA5492">
      <w:pPr>
        <w:rPr>
          <w:rFonts w:ascii="Times New Roman" w:eastAsia="仿宋_GB2312" w:hAnsi="Times New Roman" w:cs="Times New Roman"/>
          <w:sz w:val="18"/>
          <w:szCs w:val="18"/>
        </w:rPr>
      </w:pPr>
    </w:p>
    <w:p w:rsidR="00E329B1" w:rsidRPr="00E15227" w:rsidRDefault="00E329B1" w:rsidP="00F44714">
      <w:pPr>
        <w:rPr>
          <w:rFonts w:ascii="Times New Roman" w:eastAsia="仿宋_GB2312" w:hAnsi="Times New Roman" w:cs="Times New Roman"/>
          <w:b/>
          <w:bCs/>
          <w:sz w:val="18"/>
          <w:szCs w:val="18"/>
        </w:rPr>
      </w:pPr>
      <w:r w:rsidRPr="00E15227">
        <w:rPr>
          <w:rFonts w:ascii="Times New Roman" w:eastAsia="仿宋_GB2312" w:hAnsi="Times New Roman" w:cs="仿宋_GB2312" w:hint="eastAsia"/>
          <w:b/>
          <w:bCs/>
          <w:sz w:val="18"/>
          <w:szCs w:val="18"/>
        </w:rPr>
        <w:t>四、主要社会兼职</w:t>
      </w:r>
      <w:r w:rsidRPr="00E15227">
        <w:rPr>
          <w:rFonts w:ascii="Times New Roman" w:eastAsia="仿宋_GB2312" w:hAnsi="Times New Roman" w:cs="Times New Roman"/>
          <w:b/>
          <w:bCs/>
          <w:sz w:val="18"/>
          <w:szCs w:val="18"/>
        </w:rPr>
        <w:t>:</w:t>
      </w:r>
    </w:p>
    <w:p w:rsidR="00E329B1" w:rsidRDefault="00E329B1" w:rsidP="00DA5492">
      <w:pPr>
        <w:ind w:firstLineChars="200" w:firstLine="360"/>
        <w:rPr>
          <w:rFonts w:ascii="Times New Roman" w:eastAsia="仿宋_GB2312" w:hAnsi="Times New Roman" w:cs="Times New Roman"/>
          <w:sz w:val="18"/>
          <w:szCs w:val="18"/>
        </w:rPr>
      </w:pPr>
      <w:r w:rsidRPr="00E15227">
        <w:rPr>
          <w:rFonts w:ascii="Times New Roman" w:eastAsia="仿宋_GB2312" w:hAnsi="Times New Roman" w:cs="仿宋_GB2312" w:hint="eastAsia"/>
          <w:sz w:val="18"/>
          <w:szCs w:val="18"/>
        </w:rPr>
        <w:t>中国遗传学会会员、浙江省生物工程学会会员</w:t>
      </w:r>
    </w:p>
    <w:p w:rsidR="00E329B1" w:rsidRPr="00E15227" w:rsidRDefault="00E329B1" w:rsidP="00DA5492">
      <w:pPr>
        <w:ind w:firstLineChars="200" w:firstLine="360"/>
        <w:rPr>
          <w:rFonts w:ascii="Times New Roman" w:eastAsia="仿宋_GB2312" w:hAnsi="Times New Roman" w:cs="Times New Roman"/>
          <w:sz w:val="18"/>
          <w:szCs w:val="18"/>
        </w:rPr>
      </w:pPr>
    </w:p>
    <w:p w:rsidR="00E329B1" w:rsidRPr="00E15227" w:rsidRDefault="00E329B1">
      <w:pPr>
        <w:rPr>
          <w:rFonts w:ascii="Times New Roman" w:eastAsia="仿宋_GB2312" w:hAnsi="Times New Roman" w:cs="Times New Roman"/>
          <w:b/>
          <w:bCs/>
          <w:sz w:val="18"/>
          <w:szCs w:val="18"/>
        </w:rPr>
      </w:pPr>
      <w:r w:rsidRPr="00E15227">
        <w:rPr>
          <w:rFonts w:ascii="Times New Roman" w:eastAsia="仿宋_GB2312" w:hAnsi="Times New Roman" w:cs="仿宋_GB2312" w:hint="eastAsia"/>
          <w:b/>
          <w:bCs/>
          <w:sz w:val="18"/>
          <w:szCs w:val="18"/>
        </w:rPr>
        <w:t>五、教学工作</w:t>
      </w:r>
    </w:p>
    <w:p w:rsidR="00E329B1" w:rsidRPr="00E15227" w:rsidRDefault="00E329B1" w:rsidP="00DA5492">
      <w:pPr>
        <w:ind w:firstLineChars="200" w:firstLine="360"/>
        <w:rPr>
          <w:rFonts w:ascii="Times New Roman" w:eastAsia="仿宋_GB2312" w:hAnsi="Times New Roman" w:cs="Times New Roman"/>
          <w:sz w:val="18"/>
          <w:szCs w:val="18"/>
        </w:rPr>
      </w:pPr>
      <w:r w:rsidRPr="00E15227">
        <w:rPr>
          <w:rFonts w:ascii="Times New Roman" w:eastAsia="仿宋_GB2312" w:hAnsi="Times New Roman" w:cs="仿宋_GB2312" w:hint="eastAsia"/>
          <w:sz w:val="18"/>
          <w:szCs w:val="18"/>
        </w:rPr>
        <w:t>本科生课程《细胞生物学》、《植物生理学》、《植物生物学》</w:t>
      </w:r>
      <w:r>
        <w:rPr>
          <w:rFonts w:ascii="Times New Roman" w:eastAsia="仿宋_GB2312" w:hAnsi="Times New Roman" w:cs="仿宋_GB2312" w:hint="eastAsia"/>
          <w:sz w:val="18"/>
          <w:szCs w:val="18"/>
        </w:rPr>
        <w:t>等。</w:t>
      </w:r>
    </w:p>
    <w:p w:rsidR="00E329B1" w:rsidRPr="00E15227" w:rsidRDefault="00E329B1" w:rsidP="00DA5492">
      <w:pPr>
        <w:ind w:firstLineChars="200" w:firstLine="360"/>
        <w:rPr>
          <w:rFonts w:ascii="Times New Roman" w:eastAsia="仿宋_GB2312" w:hAnsi="Times New Roman" w:cs="Times New Roman"/>
          <w:sz w:val="18"/>
          <w:szCs w:val="18"/>
        </w:rPr>
      </w:pPr>
      <w:r w:rsidRPr="00E15227">
        <w:rPr>
          <w:rFonts w:ascii="Times New Roman" w:eastAsia="仿宋_GB2312" w:hAnsi="Times New Roman" w:cs="仿宋_GB2312" w:hint="eastAsia"/>
          <w:sz w:val="18"/>
          <w:szCs w:val="18"/>
        </w:rPr>
        <w:t>研究生课程《昆虫毒理学》、《分子生态学》等。</w:t>
      </w:r>
    </w:p>
    <w:p w:rsidR="00E329B1" w:rsidRPr="00E15227" w:rsidRDefault="00E329B1">
      <w:pPr>
        <w:rPr>
          <w:rFonts w:ascii="Times New Roman" w:eastAsia="仿宋_GB2312" w:hAnsi="Times New Roman" w:cs="Times New Roman"/>
          <w:sz w:val="18"/>
          <w:szCs w:val="18"/>
        </w:rPr>
      </w:pPr>
    </w:p>
    <w:p w:rsidR="00E329B1" w:rsidRPr="00E15227" w:rsidRDefault="00E329B1" w:rsidP="00F44714">
      <w:pPr>
        <w:jc w:val="left"/>
        <w:rPr>
          <w:rFonts w:ascii="Times New Roman" w:eastAsia="仿宋_GB2312" w:hAnsi="Times New Roman" w:cs="Times New Roman"/>
          <w:b/>
          <w:bCs/>
          <w:sz w:val="18"/>
          <w:szCs w:val="18"/>
        </w:rPr>
      </w:pPr>
      <w:r w:rsidRPr="00E15227">
        <w:rPr>
          <w:rFonts w:ascii="Times New Roman" w:eastAsia="仿宋_GB2312" w:hAnsi="Times New Roman" w:cs="仿宋_GB2312" w:hint="eastAsia"/>
          <w:b/>
          <w:bCs/>
          <w:sz w:val="18"/>
          <w:szCs w:val="18"/>
        </w:rPr>
        <w:t>六、主要获奖情况</w:t>
      </w:r>
    </w:p>
    <w:p w:rsidR="00E329B1" w:rsidRPr="00E15227" w:rsidRDefault="00E329B1" w:rsidP="00DA5492">
      <w:pPr>
        <w:ind w:firstLineChars="200" w:firstLine="360"/>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1.</w:t>
      </w:r>
      <w:r>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第七届大北农科技奖</w:t>
      </w:r>
      <w:r w:rsidRPr="00E15227">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水稻抗褐飞虱基因的发掘与利用研究</w:t>
      </w:r>
      <w:r w:rsidRPr="00E15227">
        <w:rPr>
          <w:rFonts w:ascii="Times New Roman" w:eastAsia="仿宋_GB2312" w:hAnsi="Times New Roman" w:cs="Times New Roman"/>
          <w:sz w:val="18"/>
          <w:szCs w:val="18"/>
        </w:rPr>
        <w:t>”</w:t>
      </w:r>
      <w:r w:rsidRPr="00E15227">
        <w:rPr>
          <w:rFonts w:ascii="Times New Roman" w:eastAsia="仿宋_GB2312" w:hAnsi="Times New Roman" w:cs="仿宋_GB2312" w:hint="eastAsia"/>
          <w:sz w:val="18"/>
          <w:szCs w:val="18"/>
        </w:rPr>
        <w:t>。（特等奖，排名第四）。</w:t>
      </w:r>
    </w:p>
    <w:p w:rsidR="00E329B1" w:rsidRDefault="00E329B1" w:rsidP="00DA5492">
      <w:pPr>
        <w:ind w:firstLineChars="200" w:firstLine="360"/>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2.</w:t>
      </w:r>
      <w:r w:rsidRPr="00E15227">
        <w:rPr>
          <w:rFonts w:ascii="Times New Roman" w:hAnsi="Times New Roman" w:cs="Times New Roman"/>
          <w:sz w:val="18"/>
          <w:szCs w:val="18"/>
        </w:rPr>
        <w:t xml:space="preserve"> </w:t>
      </w:r>
      <w:r w:rsidRPr="00E15227">
        <w:rPr>
          <w:rFonts w:ascii="Times New Roman" w:eastAsia="仿宋_GB2312" w:hAnsi="Times New Roman" w:cs="Times New Roman"/>
          <w:sz w:val="18"/>
          <w:szCs w:val="18"/>
        </w:rPr>
        <w:t>2011</w:t>
      </w:r>
      <w:r w:rsidRPr="00E15227">
        <w:rPr>
          <w:rFonts w:ascii="Times New Roman" w:eastAsia="仿宋_GB2312" w:hAnsi="Times New Roman" w:cs="仿宋_GB2312" w:hint="eastAsia"/>
          <w:sz w:val="18"/>
          <w:szCs w:val="18"/>
        </w:rPr>
        <w:t>年中国计量学院</w:t>
      </w:r>
      <w:r w:rsidRPr="00E15227">
        <w:rPr>
          <w:rFonts w:ascii="Times New Roman" w:eastAsia="仿宋_GB2312" w:hAnsi="Times New Roman" w:cs="Times New Roman"/>
          <w:sz w:val="18"/>
          <w:szCs w:val="18"/>
        </w:rPr>
        <w:t>“</w:t>
      </w:r>
      <w:r w:rsidRPr="00E15227">
        <w:rPr>
          <w:rFonts w:ascii="Times New Roman" w:eastAsia="仿宋_GB2312" w:hAnsi="Times New Roman" w:cs="仿宋_GB2312" w:hint="eastAsia"/>
          <w:sz w:val="18"/>
          <w:szCs w:val="18"/>
        </w:rPr>
        <w:t>优秀科研工作者</w:t>
      </w:r>
      <w:r w:rsidRPr="00E15227">
        <w:rPr>
          <w:rFonts w:ascii="Times New Roman" w:eastAsia="仿宋_GB2312" w:hAnsi="Times New Roman" w:cs="Times New Roman"/>
          <w:sz w:val="18"/>
          <w:szCs w:val="18"/>
        </w:rPr>
        <w:t>”</w:t>
      </w:r>
      <w:r w:rsidRPr="00E15227">
        <w:rPr>
          <w:rFonts w:ascii="Times New Roman" w:eastAsia="仿宋_GB2312" w:hAnsi="Times New Roman" w:cs="仿宋_GB2312" w:hint="eastAsia"/>
          <w:sz w:val="18"/>
          <w:szCs w:val="18"/>
        </w:rPr>
        <w:t>。</w:t>
      </w:r>
    </w:p>
    <w:p w:rsidR="00E329B1" w:rsidRPr="00E15227" w:rsidRDefault="00E329B1" w:rsidP="00DA5492">
      <w:pPr>
        <w:ind w:firstLineChars="200" w:firstLine="360"/>
        <w:rPr>
          <w:rFonts w:ascii="Times New Roman" w:eastAsia="仿宋_GB2312" w:hAnsi="Times New Roman" w:cs="Times New Roman"/>
          <w:sz w:val="18"/>
          <w:szCs w:val="18"/>
        </w:rPr>
      </w:pPr>
    </w:p>
    <w:p w:rsidR="00E329B1" w:rsidRPr="00E15227" w:rsidRDefault="00E329B1">
      <w:pPr>
        <w:rPr>
          <w:rFonts w:ascii="Times New Roman" w:eastAsia="仿宋_GB2312" w:hAnsi="Times New Roman" w:cs="Times New Roman"/>
          <w:b/>
          <w:bCs/>
          <w:sz w:val="18"/>
          <w:szCs w:val="18"/>
        </w:rPr>
      </w:pPr>
      <w:r w:rsidRPr="00E15227">
        <w:rPr>
          <w:rFonts w:ascii="Times New Roman" w:eastAsia="仿宋_GB2312" w:hAnsi="Times New Roman" w:cs="仿宋_GB2312" w:hint="eastAsia"/>
          <w:b/>
          <w:bCs/>
          <w:sz w:val="18"/>
          <w:szCs w:val="18"/>
        </w:rPr>
        <w:t>七、主要科研成果</w:t>
      </w:r>
    </w:p>
    <w:p w:rsidR="00E329B1" w:rsidRPr="00E15227" w:rsidRDefault="00E329B1" w:rsidP="003457EE">
      <w:pPr>
        <w:ind w:firstLine="405"/>
        <w:rPr>
          <w:rFonts w:ascii="Times New Roman" w:eastAsia="仿宋_GB2312" w:hAnsi="Times New Roman" w:cs="Times New Roman"/>
          <w:b/>
          <w:bCs/>
          <w:sz w:val="18"/>
          <w:szCs w:val="18"/>
        </w:rPr>
      </w:pPr>
      <w:r w:rsidRPr="00E15227">
        <w:rPr>
          <w:rFonts w:ascii="Times New Roman" w:eastAsia="仿宋_GB2312" w:hAnsi="Times New Roman" w:cs="Times New Roman"/>
          <w:b/>
          <w:bCs/>
          <w:sz w:val="18"/>
          <w:szCs w:val="18"/>
        </w:rPr>
        <w:t>1.</w:t>
      </w:r>
      <w:r w:rsidRPr="00E15227">
        <w:rPr>
          <w:rFonts w:ascii="Times New Roman" w:eastAsia="仿宋_GB2312" w:hAnsi="Times New Roman" w:cs="仿宋_GB2312" w:hint="eastAsia"/>
          <w:b/>
          <w:bCs/>
          <w:sz w:val="18"/>
          <w:szCs w:val="18"/>
        </w:rPr>
        <w:t>主要承担科研项目</w:t>
      </w:r>
    </w:p>
    <w:p w:rsidR="00E329B1" w:rsidRPr="00E15227" w:rsidRDefault="00E329B1" w:rsidP="00B6738C">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1.</w:t>
      </w:r>
      <w:r w:rsidRPr="00E15227">
        <w:rPr>
          <w:rFonts w:ascii="Times New Roman" w:eastAsia="仿宋_GB2312" w:hAnsi="Times New Roman" w:cs="仿宋_GB2312" w:hint="eastAsia"/>
          <w:sz w:val="18"/>
          <w:szCs w:val="18"/>
        </w:rPr>
        <w:t xml:space="preserve">　国家自然科学基金：褐飞虱致害性变异相关基因的筛选与功能研究（</w:t>
      </w:r>
      <w:r w:rsidRPr="00E15227">
        <w:rPr>
          <w:rFonts w:ascii="Times New Roman" w:eastAsia="仿宋_GB2312" w:hAnsi="Times New Roman" w:cs="Times New Roman"/>
          <w:sz w:val="18"/>
          <w:szCs w:val="18"/>
        </w:rPr>
        <w:t>31171860</w:t>
      </w:r>
      <w:r w:rsidRPr="00E15227">
        <w:rPr>
          <w:rFonts w:ascii="Times New Roman" w:eastAsia="仿宋_GB2312" w:hAnsi="Times New Roman" w:cs="仿宋_GB2312" w:hint="eastAsia"/>
          <w:sz w:val="18"/>
          <w:szCs w:val="18"/>
        </w:rPr>
        <w:t>）</w:t>
      </w:r>
      <w:r>
        <w:rPr>
          <w:rFonts w:ascii="Times New Roman" w:eastAsia="仿宋_GB2312" w:hAnsi="Times New Roman" w:cs="仿宋_GB2312" w:hint="eastAsia"/>
          <w:sz w:val="18"/>
          <w:szCs w:val="18"/>
        </w:rPr>
        <w:t>，项目负责人</w:t>
      </w:r>
      <w:r w:rsidRPr="00E15227">
        <w:rPr>
          <w:rFonts w:ascii="Times New Roman" w:eastAsia="仿宋_GB2312" w:hAnsi="Times New Roman" w:cs="仿宋_GB2312" w:hint="eastAsia"/>
          <w:sz w:val="18"/>
          <w:szCs w:val="18"/>
        </w:rPr>
        <w:t>。</w:t>
      </w:r>
      <w:r w:rsidRPr="00E15227">
        <w:rPr>
          <w:rFonts w:ascii="Times New Roman" w:eastAsia="仿宋_GB2312" w:hAnsi="Times New Roman" w:cs="Times New Roman"/>
          <w:sz w:val="18"/>
          <w:szCs w:val="18"/>
        </w:rPr>
        <w:t xml:space="preserve"> </w:t>
      </w:r>
    </w:p>
    <w:p w:rsidR="00E329B1" w:rsidRPr="00E15227" w:rsidRDefault="00E329B1" w:rsidP="00B6738C">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2.</w:t>
      </w:r>
      <w:r w:rsidRPr="00E15227">
        <w:rPr>
          <w:rFonts w:ascii="Times New Roman" w:eastAsia="仿宋_GB2312" w:hAnsi="Times New Roman" w:cs="仿宋_GB2312" w:hint="eastAsia"/>
          <w:sz w:val="18"/>
          <w:szCs w:val="18"/>
        </w:rPr>
        <w:t xml:space="preserve">　国家自然科学基金：水稻类黄酮途径对不同致害性褐飞虱取食的应答及作用机制（</w:t>
      </w:r>
      <w:r w:rsidRPr="00E15227">
        <w:rPr>
          <w:rFonts w:ascii="Times New Roman" w:eastAsia="仿宋_GB2312" w:hAnsi="Times New Roman" w:cs="Times New Roman"/>
          <w:sz w:val="18"/>
          <w:szCs w:val="18"/>
        </w:rPr>
        <w:t>30900944</w:t>
      </w:r>
      <w:r>
        <w:rPr>
          <w:rFonts w:ascii="Times New Roman" w:eastAsia="仿宋_GB2312" w:hAnsi="Times New Roman" w:cs="仿宋_GB2312" w:hint="eastAsia"/>
          <w:sz w:val="18"/>
          <w:szCs w:val="18"/>
        </w:rPr>
        <w:t>，项目负责人</w:t>
      </w:r>
      <w:r w:rsidRPr="00E15227">
        <w:rPr>
          <w:rFonts w:ascii="Times New Roman" w:eastAsia="仿宋_GB2312" w:hAnsi="Times New Roman" w:cs="仿宋_GB2312" w:hint="eastAsia"/>
          <w:sz w:val="18"/>
          <w:szCs w:val="18"/>
        </w:rPr>
        <w:t>。</w:t>
      </w:r>
      <w:r w:rsidRPr="00E15227">
        <w:rPr>
          <w:rFonts w:ascii="Times New Roman" w:eastAsia="仿宋_GB2312" w:hAnsi="Times New Roman" w:cs="Times New Roman"/>
          <w:sz w:val="18"/>
          <w:szCs w:val="18"/>
        </w:rPr>
        <w:t xml:space="preserve"> </w:t>
      </w:r>
    </w:p>
    <w:p w:rsidR="00E329B1" w:rsidRPr="00E15227" w:rsidRDefault="00E329B1" w:rsidP="00B6738C">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3.</w:t>
      </w:r>
      <w:r w:rsidRPr="00E15227">
        <w:rPr>
          <w:rFonts w:ascii="Times New Roman" w:eastAsia="仿宋_GB2312" w:hAnsi="Times New Roman" w:cs="仿宋_GB2312" w:hint="eastAsia"/>
          <w:sz w:val="18"/>
          <w:szCs w:val="18"/>
        </w:rPr>
        <w:t xml:space="preserve">　浙江省科技计划项目：褐飞虱致害性变异相关基因的发掘及其在害虫治理中的应用（</w:t>
      </w:r>
      <w:r w:rsidRPr="00E15227">
        <w:rPr>
          <w:rFonts w:ascii="Times New Roman" w:eastAsia="仿宋_GB2312" w:hAnsi="Times New Roman" w:cs="Times New Roman"/>
          <w:sz w:val="18"/>
          <w:szCs w:val="18"/>
        </w:rPr>
        <w:t>2012C22041</w:t>
      </w:r>
      <w:r w:rsidRPr="00E15227">
        <w:rPr>
          <w:rFonts w:ascii="Times New Roman" w:eastAsia="仿宋_GB2312" w:hAnsi="Times New Roman" w:cs="仿宋_GB2312" w:hint="eastAsia"/>
          <w:sz w:val="18"/>
          <w:szCs w:val="18"/>
        </w:rPr>
        <w:t>）</w:t>
      </w:r>
      <w:r>
        <w:rPr>
          <w:rFonts w:ascii="Times New Roman" w:eastAsia="仿宋_GB2312" w:hAnsi="Times New Roman" w:cs="仿宋_GB2312" w:hint="eastAsia"/>
          <w:sz w:val="18"/>
          <w:szCs w:val="18"/>
        </w:rPr>
        <w:t>，项目负责人</w:t>
      </w:r>
      <w:r w:rsidRPr="00E15227">
        <w:rPr>
          <w:rFonts w:ascii="Times New Roman" w:eastAsia="仿宋_GB2312" w:hAnsi="Times New Roman" w:cs="仿宋_GB2312" w:hint="eastAsia"/>
          <w:sz w:val="18"/>
          <w:szCs w:val="18"/>
        </w:rPr>
        <w:t>。</w:t>
      </w:r>
    </w:p>
    <w:p w:rsidR="00E329B1" w:rsidRPr="00E15227" w:rsidRDefault="00E329B1" w:rsidP="00B6738C">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4</w:t>
      </w:r>
      <w:r w:rsidRPr="00E15227">
        <w:rPr>
          <w:rFonts w:ascii="Times New Roman" w:eastAsia="仿宋_GB2312" w:hAnsi="Times New Roman" w:cs="仿宋_GB2312" w:hint="eastAsia"/>
          <w:sz w:val="18"/>
          <w:szCs w:val="18"/>
        </w:rPr>
        <w:t>、国家重点基础研究发展</w:t>
      </w:r>
      <w:r w:rsidRPr="00E15227">
        <w:rPr>
          <w:rFonts w:ascii="Times New Roman" w:eastAsia="仿宋_GB2312" w:hAnsi="Times New Roman" w:cs="Times New Roman"/>
          <w:sz w:val="18"/>
          <w:szCs w:val="18"/>
        </w:rPr>
        <w:t>973</w:t>
      </w:r>
      <w:r w:rsidRPr="00E15227">
        <w:rPr>
          <w:rFonts w:ascii="Times New Roman" w:eastAsia="仿宋_GB2312" w:hAnsi="Times New Roman" w:cs="仿宋_GB2312" w:hint="eastAsia"/>
          <w:sz w:val="18"/>
          <w:szCs w:val="18"/>
        </w:rPr>
        <w:t>计划，褐飞虱灾变机理及可持续治理的基础研究（</w:t>
      </w:r>
      <w:r w:rsidRPr="00E15227">
        <w:rPr>
          <w:rFonts w:ascii="Times New Roman" w:eastAsia="仿宋_GB2312" w:hAnsi="Times New Roman" w:cs="Times New Roman"/>
          <w:sz w:val="18"/>
          <w:szCs w:val="18"/>
        </w:rPr>
        <w:t>2010CB126200</w:t>
      </w:r>
      <w:r w:rsidRPr="00E15227">
        <w:rPr>
          <w:rFonts w:ascii="Times New Roman" w:eastAsia="仿宋_GB2312" w:hAnsi="Times New Roman" w:cs="仿宋_GB2312" w:hint="eastAsia"/>
          <w:sz w:val="18"/>
          <w:szCs w:val="18"/>
        </w:rPr>
        <w:t>）</w:t>
      </w:r>
      <w:r>
        <w:rPr>
          <w:rFonts w:ascii="Times New Roman" w:eastAsia="仿宋_GB2312" w:hAnsi="Times New Roman" w:cs="仿宋_GB2312" w:hint="eastAsia"/>
          <w:sz w:val="18"/>
          <w:szCs w:val="18"/>
        </w:rPr>
        <w:t>，主要完成人（排名第二）</w:t>
      </w:r>
      <w:r w:rsidRPr="00E15227">
        <w:rPr>
          <w:rFonts w:ascii="Times New Roman" w:eastAsia="仿宋_GB2312" w:hAnsi="Times New Roman" w:cs="仿宋_GB2312" w:hint="eastAsia"/>
          <w:sz w:val="18"/>
          <w:szCs w:val="18"/>
        </w:rPr>
        <w:t>。</w:t>
      </w:r>
    </w:p>
    <w:p w:rsidR="00E329B1" w:rsidRPr="00E15227" w:rsidRDefault="00E329B1" w:rsidP="00B6738C">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5.</w:t>
      </w:r>
      <w:r w:rsidRPr="00E15227">
        <w:rPr>
          <w:rFonts w:ascii="Times New Roman" w:eastAsia="仿宋_GB2312" w:hAnsi="Times New Roman" w:cs="仿宋_GB2312" w:hint="eastAsia"/>
          <w:sz w:val="18"/>
          <w:szCs w:val="18"/>
        </w:rPr>
        <w:t xml:space="preserve">　浙江省自然科学基金：基于类黄酮途径的水稻应答褐飞虱取食的分子机制（</w:t>
      </w:r>
      <w:r w:rsidRPr="00E15227">
        <w:rPr>
          <w:rFonts w:ascii="Times New Roman" w:eastAsia="仿宋_GB2312" w:hAnsi="Times New Roman" w:cs="Times New Roman"/>
          <w:sz w:val="18"/>
          <w:szCs w:val="18"/>
        </w:rPr>
        <w:t>Y3090184</w:t>
      </w:r>
      <w:r w:rsidRPr="00E15227">
        <w:rPr>
          <w:rFonts w:ascii="Times New Roman" w:eastAsia="仿宋_GB2312" w:hAnsi="Times New Roman" w:cs="仿宋_GB2312" w:hint="eastAsia"/>
          <w:sz w:val="18"/>
          <w:szCs w:val="18"/>
        </w:rPr>
        <w:t>）</w:t>
      </w:r>
      <w:r>
        <w:rPr>
          <w:rFonts w:ascii="Times New Roman" w:eastAsia="仿宋_GB2312" w:hAnsi="Times New Roman" w:cs="仿宋_GB2312" w:hint="eastAsia"/>
          <w:sz w:val="18"/>
          <w:szCs w:val="18"/>
        </w:rPr>
        <w:t>，项目负责人</w:t>
      </w:r>
      <w:r w:rsidRPr="00E15227">
        <w:rPr>
          <w:rFonts w:ascii="Times New Roman" w:eastAsia="仿宋_GB2312" w:hAnsi="Times New Roman" w:cs="仿宋_GB2312" w:hint="eastAsia"/>
          <w:sz w:val="18"/>
          <w:szCs w:val="18"/>
        </w:rPr>
        <w:t>。</w:t>
      </w:r>
      <w:r w:rsidRPr="00E15227">
        <w:rPr>
          <w:rFonts w:ascii="Times New Roman" w:eastAsia="仿宋_GB2312" w:hAnsi="Times New Roman" w:cs="Times New Roman"/>
          <w:sz w:val="18"/>
          <w:szCs w:val="18"/>
        </w:rPr>
        <w:t xml:space="preserve"> </w:t>
      </w:r>
    </w:p>
    <w:p w:rsidR="00E329B1" w:rsidRPr="00E15227" w:rsidRDefault="00E329B1" w:rsidP="00B6738C">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6.</w:t>
      </w:r>
      <w:r w:rsidRPr="00E15227">
        <w:rPr>
          <w:rFonts w:ascii="Times New Roman" w:eastAsia="仿宋_GB2312" w:hAnsi="Times New Roman" w:cs="仿宋_GB2312" w:hint="eastAsia"/>
          <w:sz w:val="18"/>
          <w:szCs w:val="18"/>
        </w:rPr>
        <w:t xml:space="preserve">　浙江省教育厅科研项目：苦杏仁酸及其衍生物对稻褐飞虱的作用机制</w:t>
      </w:r>
      <w:r>
        <w:rPr>
          <w:rFonts w:ascii="Times New Roman" w:eastAsia="仿宋_GB2312" w:hAnsi="Times New Roman" w:cs="仿宋_GB2312" w:hint="eastAsia"/>
          <w:sz w:val="18"/>
          <w:szCs w:val="18"/>
        </w:rPr>
        <w:t>，项目负责人</w:t>
      </w:r>
      <w:r w:rsidRPr="00E15227">
        <w:rPr>
          <w:rFonts w:ascii="Times New Roman" w:eastAsia="仿宋_GB2312" w:hAnsi="Times New Roman" w:cs="仿宋_GB2312" w:hint="eastAsia"/>
          <w:sz w:val="18"/>
          <w:szCs w:val="18"/>
        </w:rPr>
        <w:t>。</w:t>
      </w:r>
    </w:p>
    <w:p w:rsidR="00E329B1" w:rsidRPr="00E15227" w:rsidRDefault="00E329B1" w:rsidP="003457EE">
      <w:pPr>
        <w:ind w:firstLine="405"/>
        <w:rPr>
          <w:rFonts w:ascii="Times New Roman" w:eastAsia="仿宋_GB2312" w:hAnsi="Times New Roman" w:cs="Times New Roman"/>
          <w:sz w:val="18"/>
          <w:szCs w:val="18"/>
        </w:rPr>
      </w:pPr>
    </w:p>
    <w:p w:rsidR="00E329B1" w:rsidRPr="00E15227" w:rsidRDefault="00E329B1" w:rsidP="003457EE">
      <w:pPr>
        <w:ind w:firstLine="405"/>
        <w:rPr>
          <w:rFonts w:ascii="Times New Roman" w:eastAsia="仿宋_GB2312" w:hAnsi="Times New Roman" w:cs="Times New Roman"/>
          <w:b/>
          <w:bCs/>
          <w:sz w:val="18"/>
          <w:szCs w:val="18"/>
        </w:rPr>
      </w:pPr>
      <w:r w:rsidRPr="00E15227">
        <w:rPr>
          <w:rFonts w:ascii="Times New Roman" w:eastAsia="仿宋_GB2312" w:hAnsi="Times New Roman" w:cs="Times New Roman"/>
          <w:b/>
          <w:bCs/>
          <w:sz w:val="18"/>
          <w:szCs w:val="18"/>
        </w:rPr>
        <w:t xml:space="preserve">2. </w:t>
      </w:r>
      <w:r w:rsidRPr="00E15227">
        <w:rPr>
          <w:rFonts w:ascii="Times New Roman" w:eastAsia="仿宋_GB2312" w:hAnsi="Times New Roman" w:cs="仿宋_GB2312" w:hint="eastAsia"/>
          <w:b/>
          <w:bCs/>
          <w:sz w:val="18"/>
          <w:szCs w:val="18"/>
        </w:rPr>
        <w:t>主要发表论文</w:t>
      </w:r>
    </w:p>
    <w:p w:rsidR="00E329B1" w:rsidRPr="00E15227" w:rsidRDefault="00E329B1" w:rsidP="00B6738C">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 xml:space="preserve">1. Peiying Hao, Caixiang Liu, Yuanyuan Wang, Rongzhi Chen, Ming Tang, Bo Du, Lili Zhu, and Guangcun </w:t>
      </w:r>
      <w:r w:rsidRPr="00E15227">
        <w:rPr>
          <w:rFonts w:ascii="Times New Roman" w:eastAsia="仿宋_GB2312" w:hAnsi="Times New Roman" w:cs="Times New Roman"/>
          <w:sz w:val="18"/>
          <w:szCs w:val="18"/>
        </w:rPr>
        <w:lastRenderedPageBreak/>
        <w:t xml:space="preserve">He. Herbivore-Induced Callose Deposition on the Sieve Plates of Rice: An Important Mechanism for Host Resistance. Plant Physiology, 2008, 146:1810-1820. </w:t>
      </w:r>
      <w:r w:rsidRPr="00E15227">
        <w:rPr>
          <w:rFonts w:ascii="Times New Roman" w:eastAsia="仿宋_GB2312" w:hAnsi="Times New Roman" w:cs="仿宋_GB2312" w:hint="eastAsia"/>
          <w:sz w:val="18"/>
          <w:szCs w:val="18"/>
        </w:rPr>
        <w:t>（</w:t>
      </w:r>
      <w:r w:rsidRPr="00E15227">
        <w:rPr>
          <w:rFonts w:ascii="Times New Roman" w:eastAsia="仿宋_GB2312" w:hAnsi="Times New Roman" w:cs="Times New Roman"/>
          <w:sz w:val="18"/>
          <w:szCs w:val="18"/>
        </w:rPr>
        <w:t>IF: 7.05</w:t>
      </w:r>
      <w:r w:rsidRPr="00E15227">
        <w:rPr>
          <w:rFonts w:ascii="Times New Roman" w:eastAsia="仿宋_GB2312" w:hAnsi="Times New Roman" w:cs="仿宋_GB2312" w:hint="eastAsia"/>
          <w:sz w:val="18"/>
          <w:szCs w:val="18"/>
        </w:rPr>
        <w:t>）</w:t>
      </w:r>
    </w:p>
    <w:p w:rsidR="00E329B1" w:rsidRPr="00E15227" w:rsidRDefault="00E329B1" w:rsidP="00092E54">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2. Peiying Hao, Chaofeng Lu, Yan Ma, Lingbo Xu, Jiajun Zhu and Xiaoping Yu. Roles of NlAKTIP in the Growth and Eclosion of the Rice Brown Planthopper, Nilaparvata lugens Stål, as Revealed by RNA Interference. Int. J. Mol. Sci. 2015, 16, 22888-22903; doi:10.3390/ijms160922888.</w:t>
      </w:r>
      <w:r>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w:t>
      </w:r>
      <w:r w:rsidRPr="00E15227">
        <w:rPr>
          <w:rFonts w:ascii="Times New Roman" w:eastAsia="仿宋_GB2312" w:hAnsi="Times New Roman" w:cs="Times New Roman"/>
          <w:sz w:val="18"/>
          <w:szCs w:val="18"/>
        </w:rPr>
        <w:t>IF: 2.8</w:t>
      </w:r>
      <w:r w:rsidRPr="00E15227">
        <w:rPr>
          <w:rFonts w:ascii="Times New Roman" w:eastAsia="仿宋_GB2312" w:hAnsi="Times New Roman" w:cs="仿宋_GB2312" w:hint="eastAsia"/>
          <w:sz w:val="18"/>
          <w:szCs w:val="18"/>
        </w:rPr>
        <w:t>）</w:t>
      </w:r>
    </w:p>
    <w:p w:rsidR="00E329B1" w:rsidRPr="00E15227" w:rsidRDefault="00E329B1" w:rsidP="00B6738C">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3.</w:t>
      </w:r>
      <w:r>
        <w:rPr>
          <w:rFonts w:ascii="Times New Roman" w:eastAsia="仿宋_GB2312" w:hAnsi="Times New Roman" w:cs="Times New Roman"/>
          <w:sz w:val="18"/>
          <w:szCs w:val="18"/>
        </w:rPr>
        <w:t xml:space="preserve"> </w:t>
      </w:r>
      <w:r w:rsidRPr="00E15227">
        <w:rPr>
          <w:rFonts w:ascii="Times New Roman" w:eastAsia="仿宋_GB2312" w:hAnsi="Times New Roman" w:cs="Times New Roman"/>
          <w:sz w:val="18"/>
          <w:szCs w:val="18"/>
        </w:rPr>
        <w:t>Liang Jin, Pei-ying Hao, Sheng-zhang Dong, Ya-lin Bian, Xiao-ping Yu. Antifeedant and Insecticidal Effects of Mandelic Acid on the brown planthopper Nilaparvata lugens Stål. Z. Naturforsch. 2011, 64C: 499-506.</w:t>
      </w:r>
    </w:p>
    <w:p w:rsidR="00E329B1" w:rsidRPr="00E15227" w:rsidRDefault="00E329B1" w:rsidP="00B6738C">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4. Zhou Y S, Hao P Y, and Yu X P. Flavonoids in rice : ultrasonic extraction and its insecticidal effect on the brown planthopper Nilaparvata lugens Stål[C]. ITME 2011 - Proceedings: 2011 IEEE International Symposium on IT in Medicine and Education, v 2, p 720-724, 2011.</w:t>
      </w:r>
    </w:p>
    <w:p w:rsidR="00E329B1" w:rsidRPr="00E15227" w:rsidRDefault="00E329B1" w:rsidP="00092E54">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5.</w:t>
      </w:r>
      <w:r>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马艳，郝培应，陆潮峰，俞晓平</w:t>
      </w:r>
      <w:r w:rsidRPr="00E15227">
        <w:rPr>
          <w:rFonts w:ascii="Times New Roman" w:eastAsia="仿宋_GB2312" w:hAnsi="Times New Roman" w:cs="Times New Roman"/>
          <w:sz w:val="18"/>
          <w:szCs w:val="18"/>
        </w:rPr>
        <w:t>.</w:t>
      </w:r>
      <w:r w:rsidRPr="00E15227">
        <w:rPr>
          <w:rFonts w:ascii="Times New Roman" w:eastAsia="仿宋_GB2312" w:hAnsi="Times New Roman" w:cs="仿宋_GB2312" w:hint="eastAsia"/>
          <w:sz w:val="18"/>
          <w:szCs w:val="18"/>
        </w:rPr>
        <w:t xml:space="preserve">　褐飞虱表皮蛋白基因</w:t>
      </w:r>
      <w:r w:rsidRPr="00E15227">
        <w:rPr>
          <w:rFonts w:ascii="Times New Roman" w:eastAsia="仿宋_GB2312" w:hAnsi="Times New Roman" w:cs="Times New Roman"/>
          <w:sz w:val="18"/>
          <w:szCs w:val="18"/>
        </w:rPr>
        <w:t>NlICP</w:t>
      </w:r>
      <w:r w:rsidRPr="00E15227">
        <w:rPr>
          <w:rFonts w:ascii="Times New Roman" w:eastAsia="仿宋_GB2312" w:hAnsi="Times New Roman" w:cs="仿宋_GB2312" w:hint="eastAsia"/>
          <w:sz w:val="18"/>
          <w:szCs w:val="18"/>
        </w:rPr>
        <w:t>的克隆及功能研究</w:t>
      </w:r>
      <w:r w:rsidRPr="00E15227">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昆虫学报，</w:t>
      </w:r>
      <w:r w:rsidRPr="00E15227">
        <w:rPr>
          <w:rFonts w:ascii="Times New Roman" w:eastAsia="仿宋_GB2312" w:hAnsi="Times New Roman" w:cs="Times New Roman"/>
          <w:sz w:val="18"/>
          <w:szCs w:val="18"/>
        </w:rPr>
        <w:t>2013, 56: 1244-1651.</w:t>
      </w:r>
    </w:p>
    <w:p w:rsidR="00E329B1" w:rsidRPr="00186A5A" w:rsidRDefault="00E329B1" w:rsidP="003E3DC0">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 xml:space="preserve">6. </w:t>
      </w:r>
      <w:r w:rsidRPr="00E15227">
        <w:rPr>
          <w:rFonts w:ascii="Times New Roman" w:eastAsia="仿宋_GB2312" w:hAnsi="Times New Roman" w:cs="仿宋_GB2312" w:hint="eastAsia"/>
          <w:sz w:val="18"/>
          <w:szCs w:val="18"/>
        </w:rPr>
        <w:t>陆潮峰，郝培应，马艳，朱家骏，冯娅琳，俞晓平</w:t>
      </w:r>
      <w:r w:rsidRPr="00E15227">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褐飞虱磷脂酰肌醇</w:t>
      </w:r>
      <w:r w:rsidRPr="00E15227">
        <w:rPr>
          <w:rFonts w:ascii="Times New Roman" w:eastAsia="仿宋_GB2312" w:hAnsi="Times New Roman" w:cs="Times New Roman"/>
          <w:sz w:val="18"/>
          <w:szCs w:val="18"/>
        </w:rPr>
        <w:t>3</w:t>
      </w:r>
      <w:r w:rsidRPr="00E15227">
        <w:rPr>
          <w:rFonts w:ascii="Times New Roman" w:eastAsia="仿宋_GB2312" w:hAnsi="Times New Roman" w:cs="仿宋_GB2312" w:hint="eastAsia"/>
          <w:sz w:val="18"/>
          <w:szCs w:val="18"/>
        </w:rPr>
        <w:t>激酶</w:t>
      </w:r>
      <w:r w:rsidRPr="00E15227">
        <w:rPr>
          <w:rFonts w:ascii="Times New Roman" w:eastAsia="仿宋_GB2312" w:hAnsi="Times New Roman" w:cs="Times New Roman"/>
          <w:sz w:val="18"/>
          <w:szCs w:val="18"/>
        </w:rPr>
        <w:t>p85α</w:t>
      </w:r>
      <w:r w:rsidRPr="00E15227">
        <w:rPr>
          <w:rFonts w:ascii="Times New Roman" w:eastAsia="仿宋_GB2312" w:hAnsi="Times New Roman" w:cs="仿宋_GB2312" w:hint="eastAsia"/>
          <w:sz w:val="18"/>
          <w:szCs w:val="18"/>
        </w:rPr>
        <w:t>亚基基因</w:t>
      </w:r>
      <w:r w:rsidRPr="00E15227">
        <w:rPr>
          <w:rFonts w:ascii="Times New Roman" w:eastAsia="仿宋_GB2312" w:hAnsi="Times New Roman" w:cs="Times New Roman"/>
          <w:sz w:val="18"/>
          <w:szCs w:val="18"/>
        </w:rPr>
        <w:t>NlPIK3R1</w:t>
      </w:r>
      <w:r w:rsidRPr="00E15227">
        <w:rPr>
          <w:rFonts w:ascii="Times New Roman" w:eastAsia="仿宋_GB2312" w:hAnsi="Times New Roman" w:cs="仿宋_GB2312" w:hint="eastAsia"/>
          <w:sz w:val="18"/>
          <w:szCs w:val="18"/>
        </w:rPr>
        <w:t>的克隆与功能研究</w:t>
      </w:r>
      <w:r w:rsidRPr="00E15227">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昆虫学报，</w:t>
      </w:r>
      <w:r w:rsidRPr="00E15227">
        <w:rPr>
          <w:rFonts w:ascii="Times New Roman" w:eastAsia="仿宋_GB2312" w:hAnsi="Times New Roman" w:cs="Times New Roman"/>
          <w:sz w:val="18"/>
          <w:szCs w:val="18"/>
        </w:rPr>
        <w:t xml:space="preserve">2015, </w:t>
      </w:r>
      <w:r>
        <w:rPr>
          <w:rFonts w:ascii="Times New Roman" w:eastAsia="仿宋_GB2312" w:hAnsi="Times New Roman" w:cs="Times New Roman"/>
          <w:sz w:val="18"/>
          <w:szCs w:val="18"/>
        </w:rPr>
        <w:t>58:487-49.</w:t>
      </w:r>
    </w:p>
    <w:p w:rsidR="00E329B1" w:rsidRPr="00E15227" w:rsidRDefault="00E329B1" w:rsidP="003457EE">
      <w:pPr>
        <w:ind w:firstLine="405"/>
        <w:rPr>
          <w:rFonts w:ascii="Times New Roman" w:eastAsia="仿宋_GB2312" w:hAnsi="Times New Roman" w:cs="Times New Roman"/>
          <w:sz w:val="18"/>
          <w:szCs w:val="18"/>
        </w:rPr>
      </w:pPr>
    </w:p>
    <w:p w:rsidR="00E329B1" w:rsidRPr="00FF4344" w:rsidRDefault="00E329B1" w:rsidP="003457EE">
      <w:pPr>
        <w:ind w:firstLine="405"/>
        <w:rPr>
          <w:rFonts w:ascii="Times New Roman" w:eastAsia="仿宋_GB2312" w:hAnsi="Times New Roman" w:cs="Times New Roman"/>
          <w:b/>
          <w:bCs/>
          <w:sz w:val="18"/>
          <w:szCs w:val="18"/>
        </w:rPr>
      </w:pPr>
      <w:r>
        <w:rPr>
          <w:rFonts w:ascii="Times New Roman" w:eastAsia="仿宋_GB2312" w:hAnsi="Times New Roman" w:cs="Times New Roman"/>
          <w:b/>
          <w:bCs/>
          <w:sz w:val="18"/>
          <w:szCs w:val="18"/>
        </w:rPr>
        <w:t>3</w:t>
      </w:r>
      <w:r w:rsidRPr="00FF4344">
        <w:rPr>
          <w:rFonts w:ascii="Times New Roman" w:eastAsia="仿宋_GB2312" w:hAnsi="Times New Roman" w:cs="Times New Roman"/>
          <w:b/>
          <w:bCs/>
          <w:sz w:val="18"/>
          <w:szCs w:val="18"/>
        </w:rPr>
        <w:t xml:space="preserve">. </w:t>
      </w:r>
      <w:r w:rsidRPr="00FF4344">
        <w:rPr>
          <w:rFonts w:ascii="Times New Roman" w:eastAsia="仿宋_GB2312" w:hAnsi="Times New Roman" w:cs="仿宋_GB2312" w:hint="eastAsia"/>
          <w:b/>
          <w:bCs/>
          <w:sz w:val="18"/>
          <w:szCs w:val="18"/>
        </w:rPr>
        <w:t>专利</w:t>
      </w:r>
    </w:p>
    <w:p w:rsidR="00E329B1" w:rsidRPr="00E15227" w:rsidRDefault="00E329B1" w:rsidP="003457EE">
      <w:pPr>
        <w:ind w:firstLine="405"/>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1.</w:t>
      </w:r>
      <w:r w:rsidRPr="00E15227">
        <w:rPr>
          <w:rFonts w:ascii="Times New Roman" w:eastAsia="仿宋_GB2312" w:hAnsi="Times New Roman" w:cs="Times New Roman"/>
          <w:sz w:val="18"/>
          <w:szCs w:val="18"/>
        </w:rPr>
        <w:tab/>
      </w:r>
      <w:r w:rsidRPr="00E15227">
        <w:rPr>
          <w:rFonts w:ascii="Times New Roman" w:eastAsia="仿宋_GB2312" w:hAnsi="Times New Roman" w:cs="仿宋_GB2312" w:hint="eastAsia"/>
          <w:sz w:val="18"/>
          <w:szCs w:val="18"/>
        </w:rPr>
        <w:t>吸虫器，</w:t>
      </w:r>
      <w:r w:rsidRPr="00E15227">
        <w:rPr>
          <w:rFonts w:ascii="Times New Roman" w:eastAsia="仿宋_GB2312" w:hAnsi="Times New Roman" w:cs="Times New Roman"/>
          <w:sz w:val="18"/>
          <w:szCs w:val="18"/>
        </w:rPr>
        <w:t xml:space="preserve">2014.1, </w:t>
      </w:r>
      <w:r w:rsidRPr="00E15227">
        <w:rPr>
          <w:rFonts w:ascii="Times New Roman" w:eastAsia="仿宋_GB2312" w:hAnsi="Times New Roman" w:cs="仿宋_GB2312" w:hint="eastAsia"/>
          <w:sz w:val="18"/>
          <w:szCs w:val="18"/>
        </w:rPr>
        <w:t>中国，专利号：</w:t>
      </w:r>
      <w:r w:rsidRPr="00E15227">
        <w:rPr>
          <w:rFonts w:ascii="Times New Roman" w:eastAsia="仿宋_GB2312" w:hAnsi="Times New Roman" w:cs="Times New Roman"/>
          <w:sz w:val="18"/>
          <w:szCs w:val="18"/>
        </w:rPr>
        <w:t>ZL 201320285778.2</w:t>
      </w:r>
    </w:p>
    <w:p w:rsidR="00E329B1" w:rsidRPr="00E15227" w:rsidRDefault="00E329B1" w:rsidP="003457EE">
      <w:pPr>
        <w:ind w:firstLine="405"/>
        <w:rPr>
          <w:rFonts w:ascii="Times New Roman" w:eastAsia="仿宋_GB2312" w:hAnsi="Times New Roman" w:cs="Times New Roman"/>
          <w:sz w:val="18"/>
          <w:szCs w:val="18"/>
        </w:rPr>
      </w:pPr>
    </w:p>
    <w:p w:rsidR="00E329B1" w:rsidRPr="00E15227" w:rsidRDefault="00E329B1" w:rsidP="003457EE">
      <w:pPr>
        <w:jc w:val="left"/>
        <w:rPr>
          <w:rFonts w:ascii="Times New Roman" w:eastAsia="仿宋_GB2312" w:hAnsi="Times New Roman" w:cs="Times New Roman"/>
          <w:b/>
          <w:bCs/>
          <w:sz w:val="18"/>
          <w:szCs w:val="18"/>
        </w:rPr>
      </w:pPr>
      <w:r w:rsidRPr="00E15227">
        <w:rPr>
          <w:rFonts w:ascii="Times New Roman" w:eastAsia="仿宋_GB2312" w:hAnsi="Times New Roman" w:cs="仿宋_GB2312" w:hint="eastAsia"/>
          <w:b/>
          <w:bCs/>
          <w:sz w:val="18"/>
          <w:szCs w:val="18"/>
        </w:rPr>
        <w:t>八、联系方式</w:t>
      </w:r>
    </w:p>
    <w:p w:rsidR="00E329B1" w:rsidRPr="00E15227" w:rsidRDefault="00E329B1" w:rsidP="00C76C90">
      <w:pPr>
        <w:jc w:val="left"/>
        <w:rPr>
          <w:rFonts w:ascii="Times New Roman" w:eastAsia="仿宋_GB2312" w:hAnsi="Times New Roman" w:cs="Times New Roman"/>
          <w:sz w:val="18"/>
          <w:szCs w:val="18"/>
        </w:rPr>
      </w:pPr>
      <w:r w:rsidRPr="00E15227">
        <w:rPr>
          <w:rFonts w:ascii="Times New Roman" w:eastAsia="仿宋_GB2312" w:hAnsi="Times New Roman" w:cs="Times New Roman"/>
          <w:sz w:val="18"/>
          <w:szCs w:val="18"/>
        </w:rPr>
        <w:t xml:space="preserve">    </w:t>
      </w:r>
      <w:r w:rsidRPr="00E15227">
        <w:rPr>
          <w:rFonts w:ascii="Times New Roman" w:eastAsia="仿宋_GB2312" w:hAnsi="Times New Roman" w:cs="仿宋_GB2312" w:hint="eastAsia"/>
          <w:sz w:val="18"/>
          <w:szCs w:val="18"/>
        </w:rPr>
        <w:t>电话：</w:t>
      </w:r>
      <w:r w:rsidRPr="00E15227">
        <w:rPr>
          <w:rFonts w:ascii="Times New Roman" w:hAnsi="Times New Roman" w:cs="宋体" w:hint="eastAsia"/>
          <w:color w:val="565656"/>
          <w:sz w:val="18"/>
          <w:szCs w:val="18"/>
          <w:shd w:val="clear" w:color="auto" w:fill="FFFFFF"/>
        </w:rPr>
        <w:t>，</w:t>
      </w:r>
      <w:r w:rsidRPr="00E15227">
        <w:rPr>
          <w:rFonts w:ascii="Times New Roman" w:hAnsi="Times New Roman" w:cs="Times New Roman"/>
          <w:color w:val="565656"/>
          <w:sz w:val="18"/>
          <w:szCs w:val="18"/>
          <w:shd w:val="clear" w:color="auto" w:fill="FFFFFF"/>
        </w:rPr>
        <w:t xml:space="preserve"> 0571-86914442</w:t>
      </w:r>
    </w:p>
    <w:p w:rsidR="00E329B1" w:rsidRPr="00E15227" w:rsidRDefault="00E329B1" w:rsidP="00DA5492">
      <w:pPr>
        <w:ind w:firstLineChars="200" w:firstLine="360"/>
        <w:jc w:val="left"/>
        <w:rPr>
          <w:rFonts w:ascii="Times New Roman" w:eastAsia="仿宋_GB2312" w:hAnsi="Times New Roman" w:cs="Times New Roman"/>
          <w:sz w:val="18"/>
          <w:szCs w:val="18"/>
        </w:rPr>
      </w:pPr>
      <w:r w:rsidRPr="00E15227">
        <w:rPr>
          <w:rFonts w:ascii="Times New Roman" w:eastAsia="仿宋_GB2312" w:hAnsi="Times New Roman" w:cs="仿宋_GB2312" w:hint="eastAsia"/>
          <w:sz w:val="18"/>
          <w:szCs w:val="18"/>
        </w:rPr>
        <w:t>传真：</w:t>
      </w:r>
    </w:p>
    <w:p w:rsidR="00E329B1" w:rsidRPr="00E15227" w:rsidRDefault="00E329B1" w:rsidP="00DA5492">
      <w:pPr>
        <w:ind w:firstLineChars="200" w:firstLine="360"/>
        <w:jc w:val="left"/>
        <w:rPr>
          <w:rFonts w:ascii="Times New Roman" w:eastAsia="仿宋_GB2312" w:hAnsi="Times New Roman" w:cs="Times New Roman"/>
          <w:sz w:val="18"/>
          <w:szCs w:val="18"/>
        </w:rPr>
      </w:pPr>
      <w:r w:rsidRPr="00E15227">
        <w:rPr>
          <w:rFonts w:ascii="Times New Roman" w:eastAsia="仿宋_GB2312" w:hAnsi="Times New Roman" w:cs="仿宋_GB2312" w:hint="eastAsia"/>
          <w:sz w:val="18"/>
          <w:szCs w:val="18"/>
        </w:rPr>
        <w:t>电子邮箱：</w:t>
      </w:r>
      <w:hyperlink r:id="rId6" w:history="1">
        <w:r w:rsidRPr="00E15227">
          <w:rPr>
            <w:rStyle w:val="a7"/>
            <w:rFonts w:ascii="Times New Roman" w:hAnsi="Times New Roman" w:cs="Times New Roman"/>
            <w:sz w:val="18"/>
            <w:szCs w:val="18"/>
            <w:shd w:val="clear" w:color="auto" w:fill="FFFFFF"/>
          </w:rPr>
          <w:t>haopeiy@163.com</w:t>
        </w:r>
      </w:hyperlink>
      <w:r w:rsidRPr="00E15227">
        <w:rPr>
          <w:rFonts w:ascii="Times New Roman" w:eastAsia="仿宋_GB2312" w:hAnsi="Times New Roman" w:cs="Times New Roman"/>
          <w:sz w:val="18"/>
          <w:szCs w:val="18"/>
        </w:rPr>
        <w:t xml:space="preserve"> </w:t>
      </w:r>
    </w:p>
    <w:p w:rsidR="00E329B1" w:rsidRPr="00E15227" w:rsidRDefault="00E329B1" w:rsidP="00DA5492">
      <w:pPr>
        <w:ind w:firstLineChars="200" w:firstLine="360"/>
        <w:jc w:val="left"/>
        <w:rPr>
          <w:rFonts w:ascii="Times New Roman" w:eastAsia="仿宋_GB2312" w:hAnsi="Times New Roman" w:cs="Times New Roman"/>
          <w:sz w:val="18"/>
          <w:szCs w:val="18"/>
        </w:rPr>
      </w:pPr>
      <w:r w:rsidRPr="00E15227">
        <w:rPr>
          <w:rFonts w:ascii="Times New Roman" w:eastAsia="仿宋_GB2312" w:hAnsi="Times New Roman" w:cs="仿宋_GB2312" w:hint="eastAsia"/>
          <w:sz w:val="18"/>
          <w:szCs w:val="18"/>
        </w:rPr>
        <w:t>通讯地址：杭州市下沙高教园区学源街</w:t>
      </w:r>
      <w:r w:rsidRPr="00E15227">
        <w:rPr>
          <w:rFonts w:ascii="Times New Roman" w:eastAsia="仿宋_GB2312" w:hAnsi="Times New Roman" w:cs="Times New Roman"/>
          <w:sz w:val="18"/>
          <w:szCs w:val="18"/>
        </w:rPr>
        <w:t>258</w:t>
      </w:r>
      <w:r w:rsidRPr="00E15227">
        <w:rPr>
          <w:rFonts w:ascii="Times New Roman" w:eastAsia="仿宋_GB2312" w:hAnsi="Times New Roman" w:cs="仿宋_GB2312" w:hint="eastAsia"/>
          <w:sz w:val="18"/>
          <w:szCs w:val="18"/>
        </w:rPr>
        <w:t>号</w:t>
      </w:r>
      <w:r w:rsidRPr="00E15227">
        <w:rPr>
          <w:rFonts w:ascii="Times New Roman" w:eastAsia="仿宋_GB2312" w:hAnsi="Times New Roman" w:cs="Times New Roman"/>
          <w:sz w:val="18"/>
          <w:szCs w:val="18"/>
        </w:rPr>
        <w:t xml:space="preserve"> </w:t>
      </w:r>
    </w:p>
    <w:p w:rsidR="00E329B1" w:rsidRPr="00DA5492" w:rsidRDefault="00E329B1" w:rsidP="00DA5492">
      <w:pPr>
        <w:ind w:firstLineChars="200" w:firstLine="360"/>
        <w:jc w:val="left"/>
        <w:rPr>
          <w:rFonts w:ascii="Times New Roman" w:eastAsia="仿宋_GB2312" w:hAnsi="Times New Roman" w:cs="Times New Roman"/>
          <w:sz w:val="18"/>
          <w:szCs w:val="18"/>
        </w:rPr>
      </w:pPr>
      <w:r w:rsidRPr="00E15227">
        <w:rPr>
          <w:rFonts w:ascii="Times New Roman" w:eastAsia="仿宋_GB2312" w:hAnsi="Times New Roman" w:cs="仿宋_GB2312" w:hint="eastAsia"/>
          <w:sz w:val="18"/>
          <w:szCs w:val="18"/>
        </w:rPr>
        <w:t>邮编：</w:t>
      </w:r>
      <w:r w:rsidRPr="00E15227">
        <w:rPr>
          <w:rFonts w:ascii="Times New Roman" w:eastAsia="仿宋_GB2312" w:hAnsi="Times New Roman" w:cs="Times New Roman"/>
          <w:sz w:val="18"/>
          <w:szCs w:val="18"/>
        </w:rPr>
        <w:t>310018</w:t>
      </w:r>
    </w:p>
    <w:sectPr w:rsidR="00E329B1" w:rsidRPr="00DA5492" w:rsidSect="008C4D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4AC" w:rsidRDefault="00D004AC" w:rsidP="00DD236F">
      <w:pPr>
        <w:rPr>
          <w:rFonts w:cs="Times New Roman"/>
        </w:rPr>
      </w:pPr>
      <w:r>
        <w:rPr>
          <w:rFonts w:cs="Times New Roman"/>
        </w:rPr>
        <w:separator/>
      </w:r>
    </w:p>
  </w:endnote>
  <w:endnote w:type="continuationSeparator" w:id="1">
    <w:p w:rsidR="00D004AC" w:rsidRDefault="00D004AC" w:rsidP="00DD236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4AC" w:rsidRDefault="00D004AC" w:rsidP="00DD236F">
      <w:pPr>
        <w:rPr>
          <w:rFonts w:cs="Times New Roman"/>
        </w:rPr>
      </w:pPr>
      <w:r>
        <w:rPr>
          <w:rFonts w:cs="Times New Roman"/>
        </w:rPr>
        <w:separator/>
      </w:r>
    </w:p>
  </w:footnote>
  <w:footnote w:type="continuationSeparator" w:id="1">
    <w:p w:rsidR="00D004AC" w:rsidRDefault="00D004AC" w:rsidP="00DD236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36F"/>
    <w:rsid w:val="00002711"/>
    <w:rsid w:val="00005396"/>
    <w:rsid w:val="0004760B"/>
    <w:rsid w:val="0004777C"/>
    <w:rsid w:val="00077808"/>
    <w:rsid w:val="00092E54"/>
    <w:rsid w:val="00186A5A"/>
    <w:rsid w:val="001C43FD"/>
    <w:rsid w:val="001E3DF6"/>
    <w:rsid w:val="001E709C"/>
    <w:rsid w:val="002173C1"/>
    <w:rsid w:val="00240F32"/>
    <w:rsid w:val="002833E7"/>
    <w:rsid w:val="0032119B"/>
    <w:rsid w:val="003457EE"/>
    <w:rsid w:val="00346487"/>
    <w:rsid w:val="00377F92"/>
    <w:rsid w:val="003935A0"/>
    <w:rsid w:val="003B2DC3"/>
    <w:rsid w:val="003B4749"/>
    <w:rsid w:val="003C70B5"/>
    <w:rsid w:val="003E3DC0"/>
    <w:rsid w:val="00422B0B"/>
    <w:rsid w:val="004406BC"/>
    <w:rsid w:val="00467FD8"/>
    <w:rsid w:val="00476000"/>
    <w:rsid w:val="004861EB"/>
    <w:rsid w:val="004B0BD2"/>
    <w:rsid w:val="005124E5"/>
    <w:rsid w:val="00596637"/>
    <w:rsid w:val="005A388D"/>
    <w:rsid w:val="005F3D93"/>
    <w:rsid w:val="005F4E39"/>
    <w:rsid w:val="00630008"/>
    <w:rsid w:val="006450D7"/>
    <w:rsid w:val="00656481"/>
    <w:rsid w:val="00660386"/>
    <w:rsid w:val="006878DC"/>
    <w:rsid w:val="006A71B9"/>
    <w:rsid w:val="006C2839"/>
    <w:rsid w:val="006E1354"/>
    <w:rsid w:val="006E3476"/>
    <w:rsid w:val="00711085"/>
    <w:rsid w:val="00753DDE"/>
    <w:rsid w:val="007D3DA7"/>
    <w:rsid w:val="00845538"/>
    <w:rsid w:val="0087426C"/>
    <w:rsid w:val="008C4DF7"/>
    <w:rsid w:val="0090452F"/>
    <w:rsid w:val="0095279A"/>
    <w:rsid w:val="0096525E"/>
    <w:rsid w:val="009F430C"/>
    <w:rsid w:val="009F7AEC"/>
    <w:rsid w:val="00A346B5"/>
    <w:rsid w:val="00A50555"/>
    <w:rsid w:val="00A8245A"/>
    <w:rsid w:val="00A90CA8"/>
    <w:rsid w:val="00A97103"/>
    <w:rsid w:val="00AB3FEC"/>
    <w:rsid w:val="00B04DE6"/>
    <w:rsid w:val="00B16091"/>
    <w:rsid w:val="00B47DFA"/>
    <w:rsid w:val="00B6738C"/>
    <w:rsid w:val="00BF43B7"/>
    <w:rsid w:val="00C1411A"/>
    <w:rsid w:val="00C35A93"/>
    <w:rsid w:val="00C76C90"/>
    <w:rsid w:val="00C86EA8"/>
    <w:rsid w:val="00D004AC"/>
    <w:rsid w:val="00DA2A7F"/>
    <w:rsid w:val="00DA5492"/>
    <w:rsid w:val="00DC612C"/>
    <w:rsid w:val="00DD236F"/>
    <w:rsid w:val="00DE135C"/>
    <w:rsid w:val="00E15227"/>
    <w:rsid w:val="00E26ABE"/>
    <w:rsid w:val="00E329B1"/>
    <w:rsid w:val="00E444F5"/>
    <w:rsid w:val="00E837B8"/>
    <w:rsid w:val="00E9474B"/>
    <w:rsid w:val="00ED1645"/>
    <w:rsid w:val="00EE274C"/>
    <w:rsid w:val="00F07676"/>
    <w:rsid w:val="00F44714"/>
    <w:rsid w:val="00F5079D"/>
    <w:rsid w:val="00F87544"/>
    <w:rsid w:val="00FB15FA"/>
    <w:rsid w:val="00FF43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F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D2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D236F"/>
    <w:rPr>
      <w:sz w:val="18"/>
      <w:szCs w:val="18"/>
    </w:rPr>
  </w:style>
  <w:style w:type="paragraph" w:styleId="a4">
    <w:name w:val="footer"/>
    <w:basedOn w:val="a"/>
    <w:link w:val="Char0"/>
    <w:uiPriority w:val="99"/>
    <w:semiHidden/>
    <w:rsid w:val="00DD236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236F"/>
    <w:rPr>
      <w:sz w:val="18"/>
      <w:szCs w:val="18"/>
    </w:rPr>
  </w:style>
  <w:style w:type="paragraph" w:styleId="a5">
    <w:name w:val="List Paragraph"/>
    <w:basedOn w:val="a"/>
    <w:uiPriority w:val="99"/>
    <w:qFormat/>
    <w:rsid w:val="003457EE"/>
    <w:pPr>
      <w:ind w:firstLineChars="200" w:firstLine="420"/>
    </w:pPr>
  </w:style>
  <w:style w:type="paragraph" w:styleId="a6">
    <w:name w:val="Normal (Web)"/>
    <w:basedOn w:val="a"/>
    <w:uiPriority w:val="99"/>
    <w:rsid w:val="00656481"/>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596637"/>
    <w:rPr>
      <w:color w:val="0000FF"/>
      <w:u w:val="single"/>
    </w:rPr>
  </w:style>
</w:styles>
</file>

<file path=word/webSettings.xml><?xml version="1.0" encoding="utf-8"?>
<w:webSettings xmlns:r="http://schemas.openxmlformats.org/officeDocument/2006/relationships" xmlns:w="http://schemas.openxmlformats.org/wordprocessingml/2006/main">
  <w:divs>
    <w:div w:id="1856265739">
      <w:marLeft w:val="0"/>
      <w:marRight w:val="0"/>
      <w:marTop w:val="0"/>
      <w:marBottom w:val="0"/>
      <w:divBdr>
        <w:top w:val="none" w:sz="0" w:space="0" w:color="auto"/>
        <w:left w:val="none" w:sz="0" w:space="0" w:color="auto"/>
        <w:bottom w:val="none" w:sz="0" w:space="0" w:color="auto"/>
        <w:right w:val="none" w:sz="0" w:space="0" w:color="auto"/>
      </w:divBdr>
      <w:divsChild>
        <w:div w:id="1856265752">
          <w:marLeft w:val="0"/>
          <w:marRight w:val="0"/>
          <w:marTop w:val="0"/>
          <w:marBottom w:val="0"/>
          <w:divBdr>
            <w:top w:val="none" w:sz="0" w:space="0" w:color="auto"/>
            <w:left w:val="none" w:sz="0" w:space="0" w:color="auto"/>
            <w:bottom w:val="none" w:sz="0" w:space="0" w:color="auto"/>
            <w:right w:val="none" w:sz="0" w:space="0" w:color="auto"/>
          </w:divBdr>
          <w:divsChild>
            <w:div w:id="1856265746">
              <w:marLeft w:val="0"/>
              <w:marRight w:val="0"/>
              <w:marTop w:val="0"/>
              <w:marBottom w:val="0"/>
              <w:divBdr>
                <w:top w:val="none" w:sz="0" w:space="0" w:color="auto"/>
                <w:left w:val="none" w:sz="0" w:space="0" w:color="auto"/>
                <w:bottom w:val="none" w:sz="0" w:space="0" w:color="auto"/>
                <w:right w:val="none" w:sz="0" w:space="0" w:color="auto"/>
              </w:divBdr>
              <w:divsChild>
                <w:div w:id="1856265747">
                  <w:marLeft w:val="0"/>
                  <w:marRight w:val="0"/>
                  <w:marTop w:val="0"/>
                  <w:marBottom w:val="0"/>
                  <w:divBdr>
                    <w:top w:val="none" w:sz="0" w:space="0" w:color="auto"/>
                    <w:left w:val="single" w:sz="4" w:space="6" w:color="E5E4E4"/>
                    <w:bottom w:val="none" w:sz="0" w:space="0" w:color="auto"/>
                    <w:right w:val="none" w:sz="0" w:space="0" w:color="auto"/>
                  </w:divBdr>
                  <w:divsChild>
                    <w:div w:id="1856265743">
                      <w:marLeft w:val="0"/>
                      <w:marRight w:val="0"/>
                      <w:marTop w:val="0"/>
                      <w:marBottom w:val="0"/>
                      <w:divBdr>
                        <w:top w:val="none" w:sz="0" w:space="0" w:color="auto"/>
                        <w:left w:val="none" w:sz="0" w:space="0" w:color="auto"/>
                        <w:bottom w:val="none" w:sz="0" w:space="0" w:color="auto"/>
                        <w:right w:val="none" w:sz="0" w:space="0" w:color="auto"/>
                      </w:divBdr>
                      <w:divsChild>
                        <w:div w:id="1856265748">
                          <w:marLeft w:val="0"/>
                          <w:marRight w:val="0"/>
                          <w:marTop w:val="0"/>
                          <w:marBottom w:val="0"/>
                          <w:divBdr>
                            <w:top w:val="none" w:sz="0" w:space="0" w:color="auto"/>
                            <w:left w:val="none" w:sz="0" w:space="0" w:color="auto"/>
                            <w:bottom w:val="none" w:sz="0" w:space="0" w:color="auto"/>
                            <w:right w:val="none" w:sz="0" w:space="0" w:color="auto"/>
                          </w:divBdr>
                          <w:divsChild>
                            <w:div w:id="1856265749">
                              <w:marLeft w:val="0"/>
                              <w:marRight w:val="0"/>
                              <w:marTop w:val="0"/>
                              <w:marBottom w:val="193"/>
                              <w:divBdr>
                                <w:top w:val="none" w:sz="0" w:space="0" w:color="auto"/>
                                <w:left w:val="none" w:sz="0" w:space="0" w:color="auto"/>
                                <w:bottom w:val="none" w:sz="0" w:space="0" w:color="auto"/>
                                <w:right w:val="none" w:sz="0" w:space="0" w:color="auto"/>
                              </w:divBdr>
                              <w:divsChild>
                                <w:div w:id="1856265741">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265751">
      <w:marLeft w:val="0"/>
      <w:marRight w:val="0"/>
      <w:marTop w:val="0"/>
      <w:marBottom w:val="0"/>
      <w:divBdr>
        <w:top w:val="none" w:sz="0" w:space="0" w:color="auto"/>
        <w:left w:val="none" w:sz="0" w:space="0" w:color="auto"/>
        <w:bottom w:val="none" w:sz="0" w:space="0" w:color="auto"/>
        <w:right w:val="none" w:sz="0" w:space="0" w:color="auto"/>
      </w:divBdr>
      <w:divsChild>
        <w:div w:id="1856265753">
          <w:marLeft w:val="0"/>
          <w:marRight w:val="0"/>
          <w:marTop w:val="0"/>
          <w:marBottom w:val="0"/>
          <w:divBdr>
            <w:top w:val="none" w:sz="0" w:space="0" w:color="auto"/>
            <w:left w:val="none" w:sz="0" w:space="0" w:color="auto"/>
            <w:bottom w:val="none" w:sz="0" w:space="0" w:color="auto"/>
            <w:right w:val="none" w:sz="0" w:space="0" w:color="auto"/>
          </w:divBdr>
          <w:divsChild>
            <w:div w:id="1856265745">
              <w:marLeft w:val="0"/>
              <w:marRight w:val="0"/>
              <w:marTop w:val="0"/>
              <w:marBottom w:val="0"/>
              <w:divBdr>
                <w:top w:val="none" w:sz="0" w:space="0" w:color="auto"/>
                <w:left w:val="none" w:sz="0" w:space="0" w:color="auto"/>
                <w:bottom w:val="none" w:sz="0" w:space="0" w:color="auto"/>
                <w:right w:val="none" w:sz="0" w:space="0" w:color="auto"/>
              </w:divBdr>
              <w:divsChild>
                <w:div w:id="1856265744">
                  <w:marLeft w:val="0"/>
                  <w:marRight w:val="0"/>
                  <w:marTop w:val="0"/>
                  <w:marBottom w:val="0"/>
                  <w:divBdr>
                    <w:top w:val="none" w:sz="0" w:space="0" w:color="auto"/>
                    <w:left w:val="single" w:sz="4" w:space="6" w:color="E5E4E4"/>
                    <w:bottom w:val="none" w:sz="0" w:space="0" w:color="auto"/>
                    <w:right w:val="none" w:sz="0" w:space="0" w:color="auto"/>
                  </w:divBdr>
                  <w:divsChild>
                    <w:div w:id="1856265740">
                      <w:marLeft w:val="0"/>
                      <w:marRight w:val="0"/>
                      <w:marTop w:val="0"/>
                      <w:marBottom w:val="0"/>
                      <w:divBdr>
                        <w:top w:val="none" w:sz="0" w:space="0" w:color="auto"/>
                        <w:left w:val="none" w:sz="0" w:space="0" w:color="auto"/>
                        <w:bottom w:val="none" w:sz="0" w:space="0" w:color="auto"/>
                        <w:right w:val="none" w:sz="0" w:space="0" w:color="auto"/>
                      </w:divBdr>
                      <w:divsChild>
                        <w:div w:id="1856265742">
                          <w:marLeft w:val="0"/>
                          <w:marRight w:val="0"/>
                          <w:marTop w:val="0"/>
                          <w:marBottom w:val="0"/>
                          <w:divBdr>
                            <w:top w:val="none" w:sz="0" w:space="0" w:color="auto"/>
                            <w:left w:val="none" w:sz="0" w:space="0" w:color="auto"/>
                            <w:bottom w:val="none" w:sz="0" w:space="0" w:color="auto"/>
                            <w:right w:val="none" w:sz="0" w:space="0" w:color="auto"/>
                          </w:divBdr>
                          <w:divsChild>
                            <w:div w:id="1856265750">
                              <w:marLeft w:val="0"/>
                              <w:marRight w:val="0"/>
                              <w:marTop w:val="0"/>
                              <w:marBottom w:val="193"/>
                              <w:divBdr>
                                <w:top w:val="none" w:sz="0" w:space="0" w:color="auto"/>
                                <w:left w:val="none" w:sz="0" w:space="0" w:color="auto"/>
                                <w:bottom w:val="none" w:sz="0" w:space="0" w:color="auto"/>
                                <w:right w:val="none" w:sz="0" w:space="0" w:color="auto"/>
                              </w:divBdr>
                              <w:divsChild>
                                <w:div w:id="1856265754">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opeiy@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319</Words>
  <Characters>1819</Characters>
  <Application>Microsoft Office Word</Application>
  <DocSecurity>0</DocSecurity>
  <Lines>15</Lines>
  <Paragraphs>4</Paragraphs>
  <ScaleCrop>false</ScaleCrop>
  <Company>杭州协和数码科技有限公司</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dcterms:created xsi:type="dcterms:W3CDTF">2015-06-01T04:29:00Z</dcterms:created>
  <dcterms:modified xsi:type="dcterms:W3CDTF">2015-10-15T07:03:00Z</dcterms:modified>
</cp:coreProperties>
</file>