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E" w:rsidRDefault="009F430C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9F430C" w:rsidRPr="009F430C" w:rsidRDefault="009F430C" w:rsidP="009F430C">
      <w:pPr>
        <w:jc w:val="center"/>
        <w:rPr>
          <w:b/>
          <w:sz w:val="36"/>
          <w:szCs w:val="36"/>
        </w:rPr>
      </w:pPr>
    </w:p>
    <w:p w:rsidR="003457EE" w:rsidRPr="00656481" w:rsidRDefault="003457EE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56481" w:rsidRPr="00656481" w:rsidRDefault="00656481" w:rsidP="00E26ABE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姓名</w:t>
      </w:r>
      <w:r>
        <w:rPr>
          <w:rFonts w:ascii="仿宋_GB2312" w:eastAsia="仿宋_GB2312" w:hint="eastAsia"/>
          <w:sz w:val="18"/>
          <w:szCs w:val="18"/>
        </w:rPr>
        <w:t>：</w:t>
      </w:r>
      <w:r w:rsidR="00323CB3">
        <w:rPr>
          <w:rFonts w:ascii="仿宋_GB2312" w:eastAsia="仿宋_GB2312" w:hint="eastAsia"/>
          <w:sz w:val="18"/>
          <w:szCs w:val="18"/>
        </w:rPr>
        <w:t>许益鹏</w:t>
      </w:r>
    </w:p>
    <w:p w:rsidR="00377F92" w:rsidRDefault="00377F92" w:rsidP="00E26ABE">
      <w:pPr>
        <w:rPr>
          <w:rFonts w:ascii="仿宋_GB2312" w:eastAsia="仿宋_GB2312" w:hint="eastAsia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职称：</w:t>
      </w:r>
      <w:r w:rsidR="00323CB3">
        <w:rPr>
          <w:rFonts w:ascii="仿宋_GB2312" w:eastAsia="仿宋_GB2312" w:hint="eastAsia"/>
          <w:sz w:val="18"/>
          <w:szCs w:val="18"/>
        </w:rPr>
        <w:t>讲师</w:t>
      </w:r>
    </w:p>
    <w:p w:rsidR="001B3896" w:rsidRPr="001B3896" w:rsidRDefault="001B3896" w:rsidP="00E26ABE">
      <w:pPr>
        <w:rPr>
          <w:rFonts w:ascii="仿宋_GB2312" w:eastAsia="仿宋_GB2312"/>
          <w:sz w:val="18"/>
          <w:szCs w:val="18"/>
        </w:rPr>
      </w:pPr>
    </w:p>
    <w:p w:rsidR="00F44714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323CB3" w:rsidRDefault="00323CB3" w:rsidP="00F44714">
      <w:pPr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2011</w:t>
      </w:r>
      <w:r w:rsidR="00F44714" w:rsidRPr="00FB15FA">
        <w:rPr>
          <w:rFonts w:ascii="仿宋_GB2312" w:eastAsia="仿宋_GB2312" w:hint="eastAsia"/>
          <w:sz w:val="18"/>
          <w:szCs w:val="18"/>
        </w:rPr>
        <w:t>年</w:t>
      </w:r>
      <w:r>
        <w:rPr>
          <w:rFonts w:ascii="仿宋_GB2312" w:eastAsia="仿宋_GB2312" w:hint="eastAsia"/>
          <w:sz w:val="18"/>
          <w:szCs w:val="18"/>
        </w:rPr>
        <w:t>12</w:t>
      </w:r>
      <w:r w:rsidR="00F44714" w:rsidRPr="00FB15FA">
        <w:rPr>
          <w:rFonts w:ascii="仿宋_GB2312" w:eastAsia="仿宋_GB2312" w:hint="eastAsia"/>
          <w:sz w:val="18"/>
          <w:szCs w:val="18"/>
        </w:rPr>
        <w:t>月至</w:t>
      </w:r>
      <w:r>
        <w:rPr>
          <w:rFonts w:ascii="仿宋_GB2312" w:eastAsia="仿宋_GB2312" w:hint="eastAsia"/>
          <w:sz w:val="18"/>
          <w:szCs w:val="18"/>
        </w:rPr>
        <w:t>现在</w:t>
      </w:r>
      <w:r w:rsidR="00F44714" w:rsidRPr="00FB15FA">
        <w:rPr>
          <w:rFonts w:ascii="仿宋_GB2312" w:eastAsia="仿宋_GB2312" w:hint="eastAsia"/>
          <w:sz w:val="18"/>
          <w:szCs w:val="18"/>
        </w:rPr>
        <w:t>：</w:t>
      </w:r>
      <w:r>
        <w:rPr>
          <w:rFonts w:ascii="仿宋_GB2312" w:eastAsia="仿宋_GB2312" w:hint="eastAsia"/>
          <w:sz w:val="18"/>
          <w:szCs w:val="18"/>
        </w:rPr>
        <w:t>中国计量学院</w:t>
      </w:r>
      <w:r w:rsidR="00EA3FE2">
        <w:rPr>
          <w:rFonts w:ascii="仿宋_GB2312" w:eastAsia="仿宋_GB2312" w:hint="eastAsia"/>
          <w:sz w:val="18"/>
          <w:szCs w:val="18"/>
        </w:rPr>
        <w:t xml:space="preserve"> 生命科学学院</w:t>
      </w:r>
      <w:r>
        <w:rPr>
          <w:rFonts w:ascii="仿宋_GB2312" w:eastAsia="仿宋_GB2312" w:hint="eastAsia"/>
          <w:sz w:val="18"/>
          <w:szCs w:val="18"/>
        </w:rPr>
        <w:t xml:space="preserve"> 生物系，讲师</w:t>
      </w:r>
    </w:p>
    <w:p w:rsidR="001B3896" w:rsidRPr="00323CB3" w:rsidRDefault="001B3896" w:rsidP="00F44714">
      <w:pPr>
        <w:rPr>
          <w:rFonts w:ascii="仿宋_GB2312" w:eastAsia="仿宋_GB2312"/>
          <w:sz w:val="18"/>
          <w:szCs w:val="18"/>
        </w:rPr>
      </w:pPr>
    </w:p>
    <w:p w:rsidR="00F44714" w:rsidRPr="005124E5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F44714" w:rsidRDefault="00323CB3" w:rsidP="00F44714">
      <w:pPr>
        <w:ind w:firstLine="34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农业害虫防治，昆虫—微生物互作</w:t>
      </w:r>
    </w:p>
    <w:p w:rsidR="00F44714" w:rsidRDefault="00F44714">
      <w:pPr>
        <w:rPr>
          <w:rFonts w:ascii="仿宋_GB2312" w:eastAsia="仿宋_GB2312"/>
          <w:b/>
          <w:sz w:val="18"/>
          <w:szCs w:val="18"/>
        </w:rPr>
      </w:pPr>
    </w:p>
    <w:p w:rsidR="0004760B" w:rsidRPr="005124E5" w:rsidRDefault="00323CB3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377F92" w:rsidRPr="005124E5">
        <w:rPr>
          <w:rFonts w:ascii="仿宋_GB2312" w:eastAsia="仿宋_GB2312" w:hint="eastAsia"/>
          <w:b/>
          <w:sz w:val="18"/>
          <w:szCs w:val="18"/>
        </w:rPr>
        <w:t>、</w:t>
      </w:r>
      <w:r w:rsidR="00F44714">
        <w:rPr>
          <w:rFonts w:ascii="仿宋_GB2312" w:eastAsia="仿宋_GB2312" w:hint="eastAsia"/>
          <w:b/>
          <w:sz w:val="18"/>
          <w:szCs w:val="18"/>
        </w:rPr>
        <w:t>教学工作</w:t>
      </w:r>
    </w:p>
    <w:p w:rsidR="00C76C90" w:rsidRPr="00C76C90" w:rsidRDefault="00C76C90" w:rsidP="00C76C90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本科生选修课程《</w:t>
      </w:r>
      <w:r w:rsidR="00323CB3">
        <w:rPr>
          <w:rFonts w:ascii="仿宋_GB2312" w:eastAsia="仿宋_GB2312" w:hint="eastAsia"/>
          <w:sz w:val="18"/>
          <w:szCs w:val="18"/>
        </w:rPr>
        <w:t>动物细胞工程</w:t>
      </w:r>
      <w:r w:rsidRPr="00C76C90">
        <w:rPr>
          <w:rFonts w:ascii="仿宋_GB2312" w:eastAsia="仿宋_GB2312" w:hint="eastAsia"/>
          <w:sz w:val="18"/>
          <w:szCs w:val="18"/>
        </w:rPr>
        <w:t>》</w:t>
      </w:r>
      <w:r w:rsidR="00323CB3">
        <w:rPr>
          <w:rFonts w:ascii="仿宋_GB2312" w:eastAsia="仿宋_GB2312" w:hint="eastAsia"/>
          <w:sz w:val="18"/>
          <w:szCs w:val="18"/>
        </w:rPr>
        <w:t>、《现代生物分离技术》</w:t>
      </w:r>
    </w:p>
    <w:p w:rsidR="00C76C90" w:rsidRPr="00C76C90" w:rsidRDefault="00C76C90" w:rsidP="00C76C90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研究生专业</w:t>
      </w:r>
      <w:r w:rsidR="00323CB3">
        <w:rPr>
          <w:rFonts w:ascii="仿宋_GB2312" w:eastAsia="仿宋_GB2312" w:hint="eastAsia"/>
          <w:sz w:val="18"/>
          <w:szCs w:val="18"/>
        </w:rPr>
        <w:t>选修</w:t>
      </w:r>
      <w:r w:rsidRPr="00C76C90">
        <w:rPr>
          <w:rFonts w:ascii="仿宋_GB2312" w:eastAsia="仿宋_GB2312" w:hint="eastAsia"/>
          <w:sz w:val="18"/>
          <w:szCs w:val="18"/>
        </w:rPr>
        <w:t>课程《</w:t>
      </w:r>
      <w:r w:rsidR="00323CB3">
        <w:rPr>
          <w:rFonts w:ascii="仿宋_GB2312" w:eastAsia="仿宋_GB2312" w:hint="eastAsia"/>
          <w:sz w:val="18"/>
          <w:szCs w:val="18"/>
        </w:rPr>
        <w:t>蛋白质工程</w:t>
      </w:r>
      <w:r w:rsidRPr="00C76C90">
        <w:rPr>
          <w:rFonts w:ascii="仿宋_GB2312" w:eastAsia="仿宋_GB2312" w:hint="eastAsia"/>
          <w:sz w:val="18"/>
          <w:szCs w:val="18"/>
        </w:rPr>
        <w:t>》</w:t>
      </w:r>
      <w:r w:rsidR="00323CB3">
        <w:rPr>
          <w:rFonts w:ascii="仿宋_GB2312" w:eastAsia="仿宋_GB2312" w:hint="eastAsia"/>
          <w:sz w:val="18"/>
          <w:szCs w:val="18"/>
        </w:rPr>
        <w:t>、《动物细胞培养技术》</w:t>
      </w:r>
    </w:p>
    <w:p w:rsidR="003457EE" w:rsidRPr="00656481" w:rsidRDefault="003457EE">
      <w:pPr>
        <w:rPr>
          <w:rFonts w:ascii="仿宋_GB2312" w:eastAsia="仿宋_GB2312"/>
          <w:sz w:val="18"/>
          <w:szCs w:val="18"/>
        </w:rPr>
      </w:pPr>
    </w:p>
    <w:p w:rsidR="003457EE" w:rsidRPr="00FB15FA" w:rsidRDefault="00CB64F3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CB64F3" w:rsidRDefault="003457EE" w:rsidP="003457EE">
      <w:pPr>
        <w:ind w:firstLine="405"/>
        <w:rPr>
          <w:rFonts w:ascii="仿宋_GB2312" w:eastAsia="仿宋_GB2312"/>
          <w:b/>
          <w:sz w:val="18"/>
          <w:szCs w:val="18"/>
        </w:rPr>
      </w:pPr>
      <w:r w:rsidRPr="00CB64F3">
        <w:rPr>
          <w:rFonts w:ascii="仿宋_GB2312" w:eastAsia="仿宋_GB2312" w:hint="eastAsia"/>
          <w:b/>
          <w:sz w:val="18"/>
          <w:szCs w:val="18"/>
        </w:rPr>
        <w:t>主要承担科研项目</w:t>
      </w:r>
      <w:r w:rsidR="00CB64F3" w:rsidRPr="00CB64F3">
        <w:rPr>
          <w:rFonts w:ascii="仿宋_GB2312" w:eastAsia="仿宋_GB2312" w:hint="eastAsia"/>
          <w:b/>
          <w:sz w:val="18"/>
          <w:szCs w:val="18"/>
        </w:rPr>
        <w:t>：</w:t>
      </w:r>
    </w:p>
    <w:p w:rsidR="00CB64F3" w:rsidRPr="00CB64F3" w:rsidRDefault="00CB64F3" w:rsidP="00CB64F3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浙江省自然科学基金-</w:t>
      </w:r>
      <w:bookmarkStart w:id="0" w:name="_GoBack"/>
      <w:bookmarkEnd w:id="0"/>
      <w:r w:rsidRPr="00CB64F3">
        <w:rPr>
          <w:rFonts w:ascii="仿宋_GB2312" w:eastAsia="仿宋_GB2312" w:hint="eastAsia"/>
          <w:sz w:val="18"/>
          <w:szCs w:val="18"/>
        </w:rPr>
        <w:t>类酵母共生菌入侵褐飞虱卵巢机制的研究</w:t>
      </w:r>
      <w:r>
        <w:rPr>
          <w:rFonts w:ascii="仿宋_GB2312" w:eastAsia="仿宋_GB2312" w:hint="eastAsia"/>
          <w:sz w:val="18"/>
          <w:szCs w:val="18"/>
        </w:rPr>
        <w:t>（</w:t>
      </w:r>
      <w:r w:rsidRPr="00CB64F3">
        <w:rPr>
          <w:rFonts w:ascii="仿宋_GB2312" w:eastAsia="仿宋_GB2312" w:hint="eastAsia"/>
          <w:sz w:val="18"/>
          <w:szCs w:val="18"/>
        </w:rPr>
        <w:t>LQ14C140006</w:t>
      </w:r>
      <w:r>
        <w:rPr>
          <w:rFonts w:ascii="仿宋_GB2312" w:eastAsia="仿宋_GB2312" w:hint="eastAsia"/>
          <w:sz w:val="18"/>
          <w:szCs w:val="18"/>
        </w:rPr>
        <w:t>）</w:t>
      </w:r>
      <w:r w:rsidRPr="00CB64F3">
        <w:rPr>
          <w:rFonts w:ascii="仿宋_GB2312" w:eastAsia="仿宋_GB2312" w:hint="eastAsia"/>
          <w:sz w:val="18"/>
          <w:szCs w:val="18"/>
        </w:rPr>
        <w:t>。</w:t>
      </w:r>
    </w:p>
    <w:p w:rsidR="003457EE" w:rsidRPr="00323CB3" w:rsidRDefault="00CB64F3" w:rsidP="00CB64F3">
      <w:pPr>
        <w:ind w:firstLine="405"/>
        <w:rPr>
          <w:rFonts w:ascii="仿宋_GB2312" w:eastAsia="仿宋_GB2312"/>
          <w:sz w:val="18"/>
          <w:szCs w:val="18"/>
        </w:rPr>
      </w:pPr>
      <w:r w:rsidRPr="00CB64F3">
        <w:rPr>
          <w:rFonts w:ascii="仿宋_GB2312" w:eastAsia="仿宋_GB2312" w:hint="eastAsia"/>
          <w:sz w:val="18"/>
          <w:szCs w:val="18"/>
        </w:rPr>
        <w:t>国家自然科学基金</w:t>
      </w:r>
      <w:r>
        <w:rPr>
          <w:rFonts w:ascii="仿宋_GB2312" w:eastAsia="仿宋_GB2312" w:hint="eastAsia"/>
          <w:sz w:val="18"/>
          <w:szCs w:val="18"/>
        </w:rPr>
        <w:t>-</w:t>
      </w:r>
      <w:r w:rsidRPr="00CB64F3">
        <w:rPr>
          <w:rFonts w:ascii="仿宋_GB2312" w:eastAsia="仿宋_GB2312" w:hint="eastAsia"/>
          <w:sz w:val="18"/>
          <w:szCs w:val="18"/>
        </w:rPr>
        <w:t>褐飞虱类酵母共生菌经卵垂直传播过程中分子调控机制的研究</w:t>
      </w:r>
      <w:r>
        <w:rPr>
          <w:rFonts w:ascii="仿宋_GB2312" w:eastAsia="仿宋_GB2312" w:hint="eastAsia"/>
          <w:sz w:val="18"/>
          <w:szCs w:val="18"/>
        </w:rPr>
        <w:t>（</w:t>
      </w:r>
      <w:r w:rsidRPr="00CB64F3">
        <w:rPr>
          <w:rFonts w:ascii="仿宋_GB2312" w:eastAsia="仿宋_GB2312"/>
          <w:sz w:val="18"/>
          <w:szCs w:val="18"/>
        </w:rPr>
        <w:t>31501632</w:t>
      </w:r>
      <w:r>
        <w:rPr>
          <w:rFonts w:ascii="仿宋_GB2312" w:eastAsia="仿宋_GB2312" w:hint="eastAsia"/>
          <w:sz w:val="18"/>
          <w:szCs w:val="18"/>
        </w:rPr>
        <w:t>）</w:t>
      </w:r>
      <w:r w:rsidRPr="00CB64F3">
        <w:rPr>
          <w:rFonts w:ascii="仿宋_GB2312" w:eastAsia="仿宋_GB2312" w:hint="eastAsia"/>
          <w:sz w:val="18"/>
          <w:szCs w:val="18"/>
        </w:rPr>
        <w:t>。</w:t>
      </w:r>
    </w:p>
    <w:p w:rsidR="003457EE" w:rsidRDefault="003457EE" w:rsidP="003457EE">
      <w:pPr>
        <w:ind w:firstLine="405"/>
        <w:rPr>
          <w:rFonts w:ascii="仿宋_GB2312" w:eastAsia="仿宋_GB2312"/>
          <w:b/>
          <w:sz w:val="18"/>
          <w:szCs w:val="18"/>
        </w:rPr>
      </w:pPr>
      <w:r w:rsidRPr="00CB64F3">
        <w:rPr>
          <w:rFonts w:ascii="仿宋_GB2312" w:eastAsia="仿宋_GB2312" w:hint="eastAsia"/>
          <w:b/>
          <w:sz w:val="18"/>
          <w:szCs w:val="18"/>
        </w:rPr>
        <w:t>主要发表论文</w:t>
      </w:r>
      <w:r w:rsidR="00CB64F3" w:rsidRPr="00CB64F3">
        <w:rPr>
          <w:rFonts w:ascii="仿宋_GB2312" w:eastAsia="仿宋_GB2312" w:hint="eastAsia"/>
          <w:b/>
          <w:sz w:val="18"/>
          <w:szCs w:val="18"/>
        </w:rPr>
        <w:t>：</w:t>
      </w:r>
    </w:p>
    <w:p w:rsidR="00CB64F3" w:rsidRPr="00CB64F3" w:rsidRDefault="00CB64F3" w:rsidP="00CB64F3">
      <w:pPr>
        <w:numPr>
          <w:ilvl w:val="0"/>
          <w:numId w:val="1"/>
        </w:numPr>
        <w:shd w:val="clear" w:color="auto" w:fill="FFFFFF"/>
      </w:pPr>
      <w:r w:rsidRPr="00EA3FE2">
        <w:rPr>
          <w:b/>
        </w:rPr>
        <w:t xml:space="preserve">Xu </w:t>
      </w:r>
      <w:r w:rsidRPr="00EA3FE2">
        <w:rPr>
          <w:rFonts w:hint="eastAsia"/>
          <w:b/>
        </w:rPr>
        <w:t>YP</w:t>
      </w:r>
      <w:r>
        <w:rPr>
          <w:rFonts w:hint="eastAsia"/>
        </w:rPr>
        <w:t xml:space="preserve">, </w:t>
      </w:r>
      <w:r>
        <w:t>Guowan Zheng</w:t>
      </w:r>
      <w:r>
        <w:rPr>
          <w:rFonts w:hint="eastAsia"/>
        </w:rPr>
        <w:t xml:space="preserve"> GW, Dong SZ, Liu GF, Yu XP</w:t>
      </w:r>
      <w:r w:rsidRPr="00204FCD">
        <w:rPr>
          <w:rFonts w:hint="eastAsia"/>
        </w:rPr>
        <w:t>*</w:t>
      </w:r>
      <w:r>
        <w:t xml:space="preserve"> , Molecular cloning, characterization and expression analysis of HSP60,HSP70 and HSP90 in the golden apple snail, Pomaceacanaliculata</w:t>
      </w:r>
      <w:r>
        <w:rPr>
          <w:rFonts w:hint="eastAsia"/>
        </w:rPr>
        <w:t xml:space="preserve">, </w:t>
      </w:r>
      <w:r>
        <w:t>Fish Shellﬁsh Immun</w:t>
      </w:r>
      <w:r>
        <w:rPr>
          <w:rFonts w:hint="eastAsia"/>
        </w:rPr>
        <w:t xml:space="preserve">, </w:t>
      </w:r>
      <w:r w:rsidR="00EA3FE2">
        <w:rPr>
          <w:rFonts w:hint="eastAsia"/>
        </w:rPr>
        <w:t xml:space="preserve">2014, </w:t>
      </w:r>
      <w:r w:rsidRPr="00CB64F3">
        <w:t>41</w:t>
      </w:r>
      <w:r w:rsidR="00EA3FE2">
        <w:rPr>
          <w:rFonts w:hint="eastAsia"/>
        </w:rPr>
        <w:t xml:space="preserve">: </w:t>
      </w:r>
      <w:r>
        <w:t>643</w:t>
      </w:r>
      <w:r>
        <w:rPr>
          <w:rFonts w:hint="eastAsia"/>
        </w:rPr>
        <w:t>-</w:t>
      </w:r>
      <w:r w:rsidRPr="00CB64F3">
        <w:t>653</w:t>
      </w:r>
      <w:r w:rsidR="00EA3FE2">
        <w:rPr>
          <w:rFonts w:hint="eastAsia"/>
        </w:rPr>
        <w:t>.</w:t>
      </w:r>
    </w:p>
    <w:p w:rsidR="00CB64F3" w:rsidRPr="00EE4D8A" w:rsidRDefault="00CB64F3" w:rsidP="00EA3FE2">
      <w:pPr>
        <w:numPr>
          <w:ilvl w:val="0"/>
          <w:numId w:val="1"/>
        </w:numPr>
        <w:shd w:val="clear" w:color="auto" w:fill="FFFFFF"/>
      </w:pPr>
      <w:r w:rsidRPr="00204FCD">
        <w:rPr>
          <w:b/>
        </w:rPr>
        <w:t xml:space="preserve">Xu Y, </w:t>
      </w:r>
      <w:r w:rsidRPr="00204FCD">
        <w:t>Chen YH, Yu X</w:t>
      </w:r>
      <w:bookmarkStart w:id="1" w:name="OLE_LINK5"/>
      <w:bookmarkStart w:id="2" w:name="OLE_LINK6"/>
      <w:r w:rsidRPr="00204FCD">
        <w:rPr>
          <w:rFonts w:hint="eastAsia"/>
        </w:rPr>
        <w:t>*</w:t>
      </w:r>
      <w:bookmarkEnd w:id="1"/>
      <w:bookmarkEnd w:id="2"/>
      <w:r w:rsidRPr="00204FCD">
        <w:rPr>
          <w:rFonts w:hint="eastAsia"/>
        </w:rPr>
        <w:t xml:space="preserve">, </w:t>
      </w:r>
      <w:r w:rsidRPr="00EE4D8A">
        <w:t xml:space="preserve">Cell culture of the rice brown planthopper, </w:t>
      </w:r>
      <w:r w:rsidRPr="00EE4D8A">
        <w:rPr>
          <w:i/>
        </w:rPr>
        <w:t>Nilaparvatalugens</w:t>
      </w:r>
      <w:r w:rsidRPr="00EE4D8A">
        <w:t>Stål (Hemiptera: Delphacidae)</w:t>
      </w:r>
      <w:r>
        <w:rPr>
          <w:rFonts w:hint="eastAsia"/>
        </w:rPr>
        <w:t xml:space="preserve">, </w:t>
      </w:r>
      <w:r w:rsidRPr="00EE4D8A">
        <w:t>In Vitro Cell Dev BiolAnim</w:t>
      </w:r>
      <w:r>
        <w:rPr>
          <w:rFonts w:hint="eastAsia"/>
        </w:rPr>
        <w:t xml:space="preserve">, </w:t>
      </w:r>
      <w:r w:rsidR="00EA3FE2" w:rsidRPr="00EE4D8A">
        <w:t>2014</w:t>
      </w:r>
      <w:r w:rsidR="00EA3FE2">
        <w:rPr>
          <w:rFonts w:hint="eastAsia"/>
        </w:rPr>
        <w:t xml:space="preserve">, </w:t>
      </w:r>
      <w:r w:rsidR="00EA3FE2">
        <w:t>50:384–</w:t>
      </w:r>
      <w:r w:rsidR="00EA3FE2" w:rsidRPr="00EA3FE2">
        <w:t>8</w:t>
      </w:r>
      <w:r w:rsidR="00EA3FE2">
        <w:rPr>
          <w:rFonts w:hint="eastAsia"/>
        </w:rPr>
        <w:t>.</w:t>
      </w:r>
    </w:p>
    <w:p w:rsidR="00CB64F3" w:rsidRPr="00AE7E04" w:rsidRDefault="00CB64F3" w:rsidP="00CB64F3">
      <w:pPr>
        <w:numPr>
          <w:ilvl w:val="0"/>
          <w:numId w:val="1"/>
        </w:numPr>
        <w:shd w:val="clear" w:color="auto" w:fill="FFFFFF"/>
        <w:rPr>
          <w:bCs/>
          <w:szCs w:val="21"/>
        </w:rPr>
      </w:pPr>
      <w:r w:rsidRPr="00204FCD">
        <w:rPr>
          <w:b/>
        </w:rPr>
        <w:t>Xu YP</w:t>
      </w:r>
      <w:r w:rsidRPr="00204FCD">
        <w:t>, Cheng RL, Xi Y, </w:t>
      </w:r>
      <w:r w:rsidRPr="00204FCD">
        <w:rPr>
          <w:bCs/>
          <w:szCs w:val="21"/>
        </w:rPr>
        <w:t>Zhang CX</w:t>
      </w:r>
      <w:r w:rsidRPr="00204FCD">
        <w:rPr>
          <w:rFonts w:hint="eastAsia"/>
        </w:rPr>
        <w:t>*</w:t>
      </w:r>
      <w:r w:rsidRPr="00204FCD">
        <w:rPr>
          <w:rFonts w:hint="eastAsia"/>
          <w:bCs/>
          <w:szCs w:val="21"/>
        </w:rPr>
        <w:t xml:space="preserve">, </w:t>
      </w:r>
      <w:r w:rsidRPr="00301926">
        <w:rPr>
          <w:bCs/>
          <w:szCs w:val="21"/>
        </w:rPr>
        <w:t xml:space="preserve">Genomic diversity of </w:t>
      </w:r>
      <w:r w:rsidRPr="00301926">
        <w:rPr>
          <w:bCs/>
          <w:i/>
          <w:szCs w:val="21"/>
        </w:rPr>
        <w:t>Bombyxmori</w:t>
      </w:r>
      <w:r w:rsidRPr="00301926">
        <w:rPr>
          <w:bCs/>
          <w:szCs w:val="21"/>
        </w:rPr>
        <w:t>nucleopolyhedrovirus strains</w:t>
      </w:r>
      <w:r>
        <w:rPr>
          <w:rFonts w:hint="eastAsia"/>
          <w:bCs/>
          <w:szCs w:val="21"/>
        </w:rPr>
        <w:t>,</w:t>
      </w:r>
      <w:r w:rsidRPr="00AE7E04">
        <w:rPr>
          <w:bCs/>
          <w:szCs w:val="21"/>
        </w:rPr>
        <w:t xml:space="preserve"> Genomics</w:t>
      </w:r>
      <w:r>
        <w:rPr>
          <w:rFonts w:hint="eastAsia"/>
          <w:bCs/>
          <w:szCs w:val="21"/>
        </w:rPr>
        <w:t>,</w:t>
      </w:r>
      <w:r w:rsidRPr="00AE7E04">
        <w:rPr>
          <w:bCs/>
          <w:szCs w:val="21"/>
        </w:rPr>
        <w:t> </w:t>
      </w:r>
      <w:r w:rsidR="00EA3FE2">
        <w:rPr>
          <w:bCs/>
          <w:szCs w:val="21"/>
        </w:rPr>
        <w:t>2013</w:t>
      </w:r>
      <w:r w:rsidR="00EA3FE2">
        <w:rPr>
          <w:rFonts w:hint="eastAsia"/>
          <w:bCs/>
          <w:szCs w:val="21"/>
        </w:rPr>
        <w:t>,</w:t>
      </w:r>
      <w:r>
        <w:rPr>
          <w:rFonts w:hint="eastAsia"/>
          <w:bCs/>
          <w:szCs w:val="21"/>
        </w:rPr>
        <w:t xml:space="preserve"> 1</w:t>
      </w:r>
      <w:r>
        <w:rPr>
          <w:bCs/>
          <w:szCs w:val="21"/>
        </w:rPr>
        <w:t>02(1)</w:t>
      </w:r>
      <w:r w:rsidR="00EA3FE2">
        <w:rPr>
          <w:rFonts w:hint="eastAsia"/>
          <w:bCs/>
          <w:szCs w:val="21"/>
        </w:rPr>
        <w:t xml:space="preserve">: </w:t>
      </w:r>
      <w:r>
        <w:rPr>
          <w:bCs/>
          <w:szCs w:val="21"/>
        </w:rPr>
        <w:t>63-71</w:t>
      </w:r>
      <w:r w:rsidR="00EA3FE2">
        <w:rPr>
          <w:rFonts w:hint="eastAsia"/>
          <w:bCs/>
          <w:szCs w:val="21"/>
        </w:rPr>
        <w:t>.</w:t>
      </w:r>
    </w:p>
    <w:p w:rsidR="00CB64F3" w:rsidRPr="00301926" w:rsidRDefault="00CB64F3" w:rsidP="00CB64F3">
      <w:pPr>
        <w:numPr>
          <w:ilvl w:val="0"/>
          <w:numId w:val="1"/>
        </w:numPr>
        <w:shd w:val="clear" w:color="auto" w:fill="FFFFFF"/>
        <w:rPr>
          <w:szCs w:val="21"/>
          <w:lang w:val="en-GB"/>
        </w:rPr>
      </w:pPr>
      <w:r w:rsidRPr="00204FCD">
        <w:rPr>
          <w:b/>
          <w:szCs w:val="21"/>
        </w:rPr>
        <w:t>Xu YP</w:t>
      </w:r>
      <w:r w:rsidRPr="00204FCD">
        <w:rPr>
          <w:szCs w:val="21"/>
        </w:rPr>
        <w:t xml:space="preserve">, </w:t>
      </w:r>
      <w:r w:rsidRPr="00301926">
        <w:rPr>
          <w:color w:val="000000"/>
          <w:szCs w:val="21"/>
        </w:rPr>
        <w:t>Gu LZ,</w:t>
      </w:r>
      <w:r w:rsidRPr="00301926">
        <w:rPr>
          <w:rStyle w:val="apple-converted-space"/>
          <w:color w:val="000000"/>
          <w:szCs w:val="21"/>
        </w:rPr>
        <w:t> </w:t>
      </w:r>
      <w:r w:rsidRPr="00301926">
        <w:rPr>
          <w:color w:val="000000"/>
          <w:szCs w:val="21"/>
        </w:rPr>
        <w:t>Lou YH,</w:t>
      </w:r>
      <w:r w:rsidRPr="00301926">
        <w:rPr>
          <w:rStyle w:val="apple-converted-space"/>
          <w:color w:val="000000"/>
          <w:szCs w:val="21"/>
        </w:rPr>
        <w:t> </w:t>
      </w:r>
      <w:r w:rsidRPr="00301926">
        <w:rPr>
          <w:color w:val="000000"/>
          <w:szCs w:val="21"/>
        </w:rPr>
        <w:t>Cheng RL,</w:t>
      </w:r>
      <w:r w:rsidRPr="00301926">
        <w:rPr>
          <w:rStyle w:val="apple-converted-space"/>
          <w:color w:val="000000"/>
          <w:szCs w:val="21"/>
        </w:rPr>
        <w:t> </w:t>
      </w:r>
      <w:r w:rsidRPr="00301926">
        <w:rPr>
          <w:color w:val="000000"/>
          <w:szCs w:val="21"/>
        </w:rPr>
        <w:t>Xu HJ,</w:t>
      </w:r>
      <w:r w:rsidRPr="00301926">
        <w:rPr>
          <w:rStyle w:val="apple-converted-space"/>
          <w:color w:val="000000"/>
          <w:szCs w:val="21"/>
        </w:rPr>
        <w:t> </w:t>
      </w:r>
      <w:r w:rsidRPr="00301926">
        <w:rPr>
          <w:color w:val="000000"/>
          <w:szCs w:val="21"/>
        </w:rPr>
        <w:t xml:space="preserve">Wang </w:t>
      </w:r>
      <w:r w:rsidRPr="00301926">
        <w:rPr>
          <w:rStyle w:val="apple-converted-space"/>
          <w:szCs w:val="21"/>
        </w:rPr>
        <w:t>WB,</w:t>
      </w:r>
      <w:r w:rsidRPr="00301926">
        <w:rPr>
          <w:rStyle w:val="apple-converted-space"/>
          <w:color w:val="000000"/>
          <w:szCs w:val="21"/>
        </w:rPr>
        <w:t> Zhang C</w:t>
      </w:r>
      <w:r w:rsidRPr="00301926">
        <w:rPr>
          <w:szCs w:val="21"/>
        </w:rPr>
        <w:t>X</w:t>
      </w:r>
      <w:r w:rsidRPr="00204FCD">
        <w:rPr>
          <w:rFonts w:hint="eastAsia"/>
        </w:rPr>
        <w:t>*</w:t>
      </w:r>
      <w:r>
        <w:rPr>
          <w:rFonts w:hint="eastAsia"/>
          <w:color w:val="000000"/>
          <w:szCs w:val="21"/>
        </w:rPr>
        <w:t>,</w:t>
      </w:r>
      <w:r w:rsidRPr="00301926">
        <w:rPr>
          <w:color w:val="000000"/>
          <w:szCs w:val="21"/>
        </w:rPr>
        <w:t xml:space="preserve"> A baculovirus isolated from wild silkworm encompasses the host ranges of </w:t>
      </w:r>
      <w:r w:rsidRPr="00301926">
        <w:rPr>
          <w:i/>
          <w:color w:val="000000"/>
          <w:szCs w:val="21"/>
        </w:rPr>
        <w:t>Bombyxmori</w:t>
      </w:r>
      <w:r w:rsidRPr="00301926">
        <w:rPr>
          <w:color w:val="000000"/>
          <w:szCs w:val="21"/>
        </w:rPr>
        <w:t xml:space="preserve">nucleopolyhedrosis virus and </w:t>
      </w:r>
      <w:r w:rsidRPr="00301926">
        <w:rPr>
          <w:i/>
          <w:color w:val="000000"/>
          <w:szCs w:val="21"/>
        </w:rPr>
        <w:t>Autographacalifornica</w:t>
      </w:r>
      <w:r w:rsidRPr="00301926">
        <w:rPr>
          <w:color w:val="000000"/>
          <w:szCs w:val="21"/>
        </w:rPr>
        <w:t>multiple nucleopolyhedrovirus in cultured cells</w:t>
      </w:r>
      <w:r>
        <w:rPr>
          <w:rFonts w:hint="eastAsia"/>
          <w:color w:val="000000"/>
          <w:szCs w:val="21"/>
        </w:rPr>
        <w:t xml:space="preserve">, </w:t>
      </w:r>
      <w:r w:rsidRPr="00301926">
        <w:rPr>
          <w:color w:val="000000"/>
          <w:szCs w:val="21"/>
        </w:rPr>
        <w:t>J Gen Virol</w:t>
      </w:r>
      <w:r>
        <w:rPr>
          <w:rFonts w:hint="eastAsia"/>
          <w:color w:val="000000"/>
          <w:szCs w:val="21"/>
        </w:rPr>
        <w:t xml:space="preserve">, </w:t>
      </w:r>
      <w:r w:rsidR="00EA3FE2">
        <w:rPr>
          <w:rFonts w:hint="eastAsia"/>
          <w:color w:val="000000"/>
          <w:szCs w:val="21"/>
        </w:rPr>
        <w:t xml:space="preserve">2012, </w:t>
      </w:r>
      <w:r>
        <w:rPr>
          <w:color w:val="000000"/>
          <w:szCs w:val="21"/>
        </w:rPr>
        <w:t>93(Pt 11)</w:t>
      </w:r>
      <w:r w:rsidR="00EA3FE2">
        <w:rPr>
          <w:rFonts w:hint="eastAsia"/>
          <w:color w:val="000000"/>
          <w:szCs w:val="21"/>
        </w:rPr>
        <w:t>:</w:t>
      </w:r>
      <w:r w:rsidRPr="00301926">
        <w:rPr>
          <w:color w:val="000000"/>
          <w:szCs w:val="21"/>
        </w:rPr>
        <w:t>2480-9</w:t>
      </w:r>
      <w:r w:rsidR="00EA3FE2">
        <w:rPr>
          <w:rFonts w:hint="eastAsia"/>
          <w:color w:val="000000"/>
          <w:szCs w:val="21"/>
        </w:rPr>
        <w:t>.</w:t>
      </w:r>
    </w:p>
    <w:p w:rsidR="00CB64F3" w:rsidRPr="006C349B" w:rsidRDefault="00CB64F3" w:rsidP="00CB64F3">
      <w:pPr>
        <w:numPr>
          <w:ilvl w:val="0"/>
          <w:numId w:val="1"/>
        </w:numPr>
        <w:shd w:val="clear" w:color="auto" w:fill="FFFFFF"/>
        <w:rPr>
          <w:szCs w:val="21"/>
          <w:lang w:val="en-GB"/>
        </w:rPr>
      </w:pPr>
      <w:r w:rsidRPr="00204FCD">
        <w:rPr>
          <w:b/>
          <w:szCs w:val="21"/>
          <w:lang w:val="en-GB"/>
        </w:rPr>
        <w:t>Xu YP</w:t>
      </w:r>
      <w:r w:rsidRPr="00204FCD">
        <w:rPr>
          <w:szCs w:val="21"/>
          <w:lang w:val="en-GB"/>
        </w:rPr>
        <w:t xml:space="preserve">, </w:t>
      </w:r>
      <w:hyperlink r:id="rId8" w:history="1">
        <w:r w:rsidRPr="00204FCD">
          <w:rPr>
            <w:szCs w:val="21"/>
            <w:lang w:val="en-GB"/>
          </w:rPr>
          <w:t>Intra J</w:t>
        </w:r>
      </w:hyperlink>
      <w:r w:rsidRPr="00204FCD">
        <w:rPr>
          <w:szCs w:val="21"/>
          <w:lang w:val="en-GB"/>
        </w:rPr>
        <w:t xml:space="preserve">, </w:t>
      </w:r>
      <w:hyperlink r:id="rId9" w:history="1">
        <w:r w:rsidRPr="00204FCD">
          <w:rPr>
            <w:szCs w:val="21"/>
            <w:lang w:val="en-GB"/>
          </w:rPr>
          <w:t>Zhang CX</w:t>
        </w:r>
      </w:hyperlink>
      <w:r w:rsidRPr="00204FCD">
        <w:rPr>
          <w:szCs w:val="21"/>
          <w:lang w:val="en-GB"/>
        </w:rPr>
        <w:t xml:space="preserve">, </w:t>
      </w:r>
      <w:hyperlink r:id="rId10" w:history="1">
        <w:r w:rsidRPr="00204FCD">
          <w:rPr>
            <w:szCs w:val="21"/>
            <w:lang w:val="en-GB"/>
          </w:rPr>
          <w:t>Pasini ME</w:t>
        </w:r>
      </w:hyperlink>
      <w:r w:rsidRPr="00204FCD">
        <w:rPr>
          <w:rFonts w:hint="eastAsia"/>
        </w:rPr>
        <w:t>*</w:t>
      </w:r>
      <w:r>
        <w:rPr>
          <w:rFonts w:hint="eastAsia"/>
          <w:szCs w:val="21"/>
          <w:lang w:val="en-GB"/>
        </w:rPr>
        <w:t>,</w:t>
      </w:r>
      <w:r w:rsidRPr="006C349B">
        <w:rPr>
          <w:bCs/>
          <w:szCs w:val="21"/>
        </w:rPr>
        <w:t xml:space="preserve">Recombinant expression of </w:t>
      </w:r>
      <w:r w:rsidRPr="006C349B">
        <w:rPr>
          <w:bCs/>
          <w:i/>
          <w:szCs w:val="21"/>
        </w:rPr>
        <w:t>Drosophila melanogaster</w:t>
      </w:r>
      <w:r w:rsidRPr="006C349B">
        <w:rPr>
          <w:bCs/>
          <w:szCs w:val="21"/>
        </w:rPr>
        <w:t xml:space="preserve"> α-l-fucosidase in </w:t>
      </w:r>
      <w:r w:rsidRPr="006C349B">
        <w:rPr>
          <w:bCs/>
          <w:i/>
          <w:szCs w:val="21"/>
        </w:rPr>
        <w:t>Trichoplusiani</w:t>
      </w:r>
      <w:r>
        <w:rPr>
          <w:bCs/>
          <w:szCs w:val="21"/>
        </w:rPr>
        <w:t>cells</w:t>
      </w:r>
      <w:r>
        <w:rPr>
          <w:rFonts w:hint="eastAsia"/>
          <w:bCs/>
          <w:szCs w:val="21"/>
        </w:rPr>
        <w:t>,</w:t>
      </w:r>
      <w:hyperlink r:id="rId11" w:anchor="#" w:tooltip="Journal of insect physiology." w:history="1">
        <w:r w:rsidRPr="006C349B">
          <w:rPr>
            <w:szCs w:val="21"/>
            <w:lang w:val="en-GB"/>
          </w:rPr>
          <w:t>J Insect Physiol</w:t>
        </w:r>
      </w:hyperlink>
      <w:r>
        <w:rPr>
          <w:rFonts w:hint="eastAsia"/>
          <w:szCs w:val="21"/>
          <w:lang w:val="en-GB"/>
        </w:rPr>
        <w:t xml:space="preserve">, </w:t>
      </w:r>
      <w:r w:rsidR="00EA3FE2">
        <w:rPr>
          <w:rFonts w:hint="eastAsia"/>
          <w:szCs w:val="21"/>
          <w:lang w:val="en-GB"/>
        </w:rPr>
        <w:t xml:space="preserve">2011, </w:t>
      </w:r>
      <w:r>
        <w:rPr>
          <w:szCs w:val="21"/>
          <w:lang w:val="en-GB"/>
        </w:rPr>
        <w:t>57(9)</w:t>
      </w:r>
      <w:r w:rsidR="00EA3FE2">
        <w:rPr>
          <w:rFonts w:hint="eastAsia"/>
          <w:szCs w:val="21"/>
          <w:lang w:val="en-GB"/>
        </w:rPr>
        <w:t xml:space="preserve">: </w:t>
      </w:r>
      <w:r>
        <w:rPr>
          <w:szCs w:val="21"/>
          <w:lang w:val="en-GB"/>
        </w:rPr>
        <w:t>1205-11</w:t>
      </w:r>
      <w:r w:rsidR="00EA3FE2">
        <w:rPr>
          <w:rFonts w:hint="eastAsia"/>
          <w:szCs w:val="21"/>
          <w:lang w:val="en-GB"/>
        </w:rPr>
        <w:t>.</w:t>
      </w:r>
    </w:p>
    <w:p w:rsidR="00CB64F3" w:rsidRDefault="00CB64F3" w:rsidP="00CB64F3">
      <w:pPr>
        <w:widowControl/>
        <w:numPr>
          <w:ilvl w:val="0"/>
          <w:numId w:val="1"/>
        </w:numPr>
        <w:shd w:val="clear" w:color="auto" w:fill="FFFFFF"/>
        <w:jc w:val="left"/>
        <w:rPr>
          <w:kern w:val="0"/>
          <w:szCs w:val="21"/>
        </w:rPr>
      </w:pPr>
      <w:r w:rsidRPr="00301926">
        <w:rPr>
          <w:color w:val="000000"/>
          <w:szCs w:val="21"/>
        </w:rPr>
        <w:t xml:space="preserve">Fan HW, Zhang XC, </w:t>
      </w:r>
      <w:r w:rsidRPr="00301926">
        <w:rPr>
          <w:b/>
          <w:color w:val="000000"/>
          <w:szCs w:val="21"/>
        </w:rPr>
        <w:t>Xu YP</w:t>
      </w:r>
      <w:r w:rsidRPr="00301926">
        <w:rPr>
          <w:color w:val="000000"/>
          <w:szCs w:val="21"/>
        </w:rPr>
        <w:t>, Cheng XW, Zhang CX</w:t>
      </w:r>
      <w:r w:rsidRPr="00204FCD">
        <w:rPr>
          <w:rFonts w:hint="eastAsia"/>
        </w:rPr>
        <w:t>*</w:t>
      </w:r>
      <w:r>
        <w:rPr>
          <w:rFonts w:hint="eastAsia"/>
          <w:color w:val="000000"/>
          <w:szCs w:val="21"/>
        </w:rPr>
        <w:t>,</w:t>
      </w:r>
      <w:r w:rsidRPr="00301926">
        <w:rPr>
          <w:color w:val="000000"/>
          <w:szCs w:val="21"/>
        </w:rPr>
        <w:t xml:space="preserve"> Genome of a </w:t>
      </w:r>
      <w:r w:rsidRPr="00301926">
        <w:rPr>
          <w:i/>
          <w:color w:val="000000"/>
          <w:szCs w:val="21"/>
        </w:rPr>
        <w:t>Bombyxmori</w:t>
      </w:r>
      <w:r w:rsidRPr="00301926">
        <w:rPr>
          <w:color w:val="000000"/>
          <w:szCs w:val="21"/>
        </w:rPr>
        <w:t>nucleopolyhedrovirus strain isolated from India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J Virol</w:t>
      </w:r>
      <w:r>
        <w:rPr>
          <w:rFonts w:hint="eastAsia"/>
          <w:color w:val="000000"/>
          <w:szCs w:val="21"/>
        </w:rPr>
        <w:t xml:space="preserve">, </w:t>
      </w:r>
      <w:r w:rsidR="00EA3FE2">
        <w:rPr>
          <w:rFonts w:hint="eastAsia"/>
          <w:color w:val="000000"/>
          <w:szCs w:val="21"/>
        </w:rPr>
        <w:t xml:space="preserve">2012, </w:t>
      </w:r>
      <w:r>
        <w:rPr>
          <w:color w:val="000000"/>
          <w:szCs w:val="21"/>
        </w:rPr>
        <w:t>86(21)</w:t>
      </w:r>
      <w:r w:rsidR="00EA3FE2">
        <w:rPr>
          <w:rFonts w:hint="eastAsia"/>
          <w:color w:val="000000"/>
          <w:szCs w:val="21"/>
        </w:rPr>
        <w:t>:</w:t>
      </w:r>
      <w:r w:rsidRPr="00301926">
        <w:rPr>
          <w:color w:val="000000"/>
          <w:szCs w:val="21"/>
        </w:rPr>
        <w:t>11941</w:t>
      </w:r>
      <w:r w:rsidR="00EA3FE2">
        <w:rPr>
          <w:rFonts w:hint="eastAsia"/>
          <w:color w:val="000000"/>
          <w:szCs w:val="21"/>
        </w:rPr>
        <w:t>.</w:t>
      </w:r>
    </w:p>
    <w:p w:rsidR="00CB64F3" w:rsidRDefault="00CB64F3" w:rsidP="00CB64F3">
      <w:pPr>
        <w:widowControl/>
        <w:numPr>
          <w:ilvl w:val="0"/>
          <w:numId w:val="1"/>
        </w:numPr>
        <w:shd w:val="clear" w:color="auto" w:fill="FFFFFF"/>
        <w:jc w:val="left"/>
        <w:rPr>
          <w:kern w:val="0"/>
          <w:szCs w:val="21"/>
        </w:rPr>
      </w:pPr>
      <w:r w:rsidRPr="00301926">
        <w:rPr>
          <w:color w:val="000000"/>
          <w:szCs w:val="21"/>
        </w:rPr>
        <w:t xml:space="preserve">Cheng RL, </w:t>
      </w:r>
      <w:r w:rsidRPr="00301926">
        <w:rPr>
          <w:b/>
          <w:color w:val="000000"/>
          <w:szCs w:val="21"/>
        </w:rPr>
        <w:t>Xu YP</w:t>
      </w:r>
      <w:r w:rsidRPr="00301926">
        <w:rPr>
          <w:color w:val="000000"/>
          <w:szCs w:val="21"/>
        </w:rPr>
        <w:t>, Zhang CX</w:t>
      </w:r>
      <w:r w:rsidRPr="00204FCD">
        <w:rPr>
          <w:rFonts w:hint="eastAsia"/>
        </w:rPr>
        <w:t>*</w:t>
      </w:r>
      <w:r>
        <w:rPr>
          <w:rFonts w:hint="eastAsia"/>
          <w:color w:val="000000"/>
          <w:szCs w:val="21"/>
        </w:rPr>
        <w:t>,</w:t>
      </w:r>
      <w:r w:rsidRPr="00301926">
        <w:rPr>
          <w:color w:val="000000"/>
          <w:szCs w:val="21"/>
        </w:rPr>
        <w:t xml:space="preserve"> Genome sequence of a </w:t>
      </w:r>
      <w:r w:rsidRPr="00301926">
        <w:rPr>
          <w:i/>
          <w:color w:val="000000"/>
          <w:szCs w:val="21"/>
        </w:rPr>
        <w:t>Bombyxmori</w:t>
      </w:r>
      <w:r w:rsidRPr="00301926">
        <w:rPr>
          <w:color w:val="000000"/>
          <w:szCs w:val="21"/>
        </w:rPr>
        <w:t>nucleopolyhedrovirus strain with cubic occlusion bodies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J Virol</w:t>
      </w:r>
      <w:r>
        <w:rPr>
          <w:rFonts w:hint="eastAsia"/>
          <w:color w:val="000000"/>
          <w:szCs w:val="21"/>
        </w:rPr>
        <w:t xml:space="preserve">, </w:t>
      </w:r>
      <w:r w:rsidR="00EA3FE2">
        <w:rPr>
          <w:color w:val="000000"/>
          <w:szCs w:val="21"/>
        </w:rPr>
        <w:t>2012</w:t>
      </w:r>
      <w:r w:rsidR="00EA3FE2">
        <w:rPr>
          <w:rFonts w:hint="eastAsia"/>
          <w:color w:val="000000"/>
          <w:szCs w:val="21"/>
        </w:rPr>
        <w:t xml:space="preserve">, </w:t>
      </w:r>
      <w:r w:rsidRPr="00301926">
        <w:rPr>
          <w:color w:val="000000"/>
          <w:szCs w:val="21"/>
        </w:rPr>
        <w:t>86(18)</w:t>
      </w:r>
      <w:r w:rsidR="00EA3FE2">
        <w:rPr>
          <w:rFonts w:hint="eastAsia"/>
          <w:color w:val="000000"/>
          <w:szCs w:val="21"/>
        </w:rPr>
        <w:t xml:space="preserve">: </w:t>
      </w:r>
      <w:r w:rsidRPr="00301926">
        <w:rPr>
          <w:color w:val="000000"/>
          <w:szCs w:val="21"/>
        </w:rPr>
        <w:t>10245</w:t>
      </w:r>
      <w:r w:rsidR="00EA3FE2">
        <w:rPr>
          <w:rFonts w:hint="eastAsia"/>
          <w:color w:val="000000"/>
          <w:szCs w:val="21"/>
        </w:rPr>
        <w:t>.</w:t>
      </w:r>
    </w:p>
    <w:p w:rsidR="00CB64F3" w:rsidRPr="006C349B" w:rsidRDefault="00CB64F3" w:rsidP="00CB64F3">
      <w:pPr>
        <w:widowControl/>
        <w:numPr>
          <w:ilvl w:val="0"/>
          <w:numId w:val="1"/>
        </w:numPr>
        <w:shd w:val="clear" w:color="auto" w:fill="FFFFFF"/>
        <w:jc w:val="left"/>
        <w:rPr>
          <w:kern w:val="0"/>
          <w:szCs w:val="21"/>
        </w:rPr>
      </w:pPr>
      <w:r w:rsidRPr="00301926">
        <w:rPr>
          <w:color w:val="000000"/>
          <w:szCs w:val="21"/>
        </w:rPr>
        <w:t xml:space="preserve">Xue J, Qiao N, Zhang W, Cheng RL, Zhang XQ, Bao YY, </w:t>
      </w:r>
      <w:r w:rsidRPr="00301926">
        <w:rPr>
          <w:b/>
          <w:color w:val="000000"/>
          <w:szCs w:val="21"/>
        </w:rPr>
        <w:t>Xu YP</w:t>
      </w:r>
      <w:r w:rsidRPr="00301926">
        <w:rPr>
          <w:color w:val="000000"/>
          <w:szCs w:val="21"/>
        </w:rPr>
        <w:t>, Gu LZ, Han JD, Zhang CX</w:t>
      </w:r>
      <w:r w:rsidRPr="00204FCD">
        <w:rPr>
          <w:rFonts w:hint="eastAsia"/>
        </w:rPr>
        <w:t>*</w:t>
      </w:r>
      <w:r>
        <w:rPr>
          <w:rFonts w:hint="eastAsia"/>
          <w:color w:val="000000"/>
          <w:szCs w:val="21"/>
        </w:rPr>
        <w:t>,</w:t>
      </w:r>
      <w:r w:rsidRPr="00301926">
        <w:rPr>
          <w:color w:val="000000"/>
          <w:szCs w:val="21"/>
        </w:rPr>
        <w:t xml:space="preserve"> Dynamic interactions between</w:t>
      </w:r>
      <w:r w:rsidRPr="00301926">
        <w:rPr>
          <w:i/>
          <w:color w:val="000000"/>
          <w:szCs w:val="21"/>
        </w:rPr>
        <w:t>Bombyxmori</w:t>
      </w:r>
      <w:r w:rsidRPr="00301926">
        <w:rPr>
          <w:color w:val="000000"/>
          <w:szCs w:val="21"/>
        </w:rPr>
        <w:t>nucleopolyhedrovirus and its host cells rev</w:t>
      </w:r>
      <w:r>
        <w:rPr>
          <w:color w:val="000000"/>
          <w:szCs w:val="21"/>
        </w:rPr>
        <w:t>ealed by transcriptome analysis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J Virol</w:t>
      </w:r>
      <w:r>
        <w:rPr>
          <w:rFonts w:hint="eastAsia"/>
          <w:color w:val="000000"/>
          <w:szCs w:val="21"/>
        </w:rPr>
        <w:t>,</w:t>
      </w:r>
      <w:r w:rsidR="00EA3FE2">
        <w:rPr>
          <w:color w:val="000000"/>
          <w:szCs w:val="21"/>
        </w:rPr>
        <w:t>2012</w:t>
      </w:r>
      <w:r w:rsidR="00EA3FE2">
        <w:rPr>
          <w:rFonts w:hint="eastAsia"/>
          <w:color w:val="000000"/>
          <w:szCs w:val="21"/>
        </w:rPr>
        <w:t xml:space="preserve">, </w:t>
      </w:r>
      <w:r>
        <w:rPr>
          <w:color w:val="000000"/>
          <w:szCs w:val="21"/>
        </w:rPr>
        <w:t>86(13)</w:t>
      </w:r>
      <w:r w:rsidR="00EA3FE2">
        <w:rPr>
          <w:rFonts w:hint="eastAsia"/>
          <w:color w:val="000000"/>
          <w:szCs w:val="21"/>
        </w:rPr>
        <w:t>:</w:t>
      </w:r>
      <w:r>
        <w:rPr>
          <w:color w:val="000000"/>
          <w:szCs w:val="21"/>
        </w:rPr>
        <w:t>7345-59</w:t>
      </w:r>
      <w:r w:rsidR="00EA3FE2">
        <w:rPr>
          <w:rFonts w:hint="eastAsia"/>
          <w:color w:val="000000"/>
          <w:szCs w:val="21"/>
        </w:rPr>
        <w:t>.</w:t>
      </w:r>
    </w:p>
    <w:p w:rsidR="00CB64F3" w:rsidRPr="006C349B" w:rsidRDefault="00CB64F3" w:rsidP="00CB64F3">
      <w:pPr>
        <w:numPr>
          <w:ilvl w:val="0"/>
          <w:numId w:val="1"/>
        </w:numPr>
        <w:rPr>
          <w:szCs w:val="21"/>
        </w:rPr>
      </w:pPr>
      <w:r w:rsidRPr="006C349B">
        <w:rPr>
          <w:szCs w:val="21"/>
          <w:lang w:val="en-GB"/>
        </w:rPr>
        <w:t xml:space="preserve">Wang XF, Zhang BQ, Xu HJ, Cui YJ, </w:t>
      </w:r>
      <w:r w:rsidRPr="006C349B">
        <w:rPr>
          <w:b/>
          <w:szCs w:val="21"/>
          <w:lang w:val="en-GB"/>
        </w:rPr>
        <w:t>Xu YP</w:t>
      </w:r>
      <w:r w:rsidRPr="006C349B">
        <w:rPr>
          <w:szCs w:val="21"/>
          <w:lang w:val="en-GB"/>
        </w:rPr>
        <w:t>, Zhang MJ, Han YS, Lee YS, Bao YY, Zhang CX</w:t>
      </w:r>
      <w:r w:rsidRPr="00204FCD">
        <w:rPr>
          <w:rFonts w:hint="eastAsia"/>
        </w:rPr>
        <w:t>*</w:t>
      </w:r>
      <w:r>
        <w:rPr>
          <w:rFonts w:hint="eastAsia"/>
          <w:szCs w:val="21"/>
          <w:lang w:val="en-GB"/>
        </w:rPr>
        <w:t xml:space="preserve">, </w:t>
      </w:r>
      <w:r>
        <w:rPr>
          <w:szCs w:val="21"/>
          <w:lang w:val="en-GB"/>
        </w:rPr>
        <w:lastRenderedPageBreak/>
        <w:t>ODV-</w:t>
      </w:r>
      <w:r w:rsidRPr="006C349B">
        <w:rPr>
          <w:szCs w:val="21"/>
          <w:lang w:val="en-GB"/>
        </w:rPr>
        <w:t>Associated Proteins of the</w:t>
      </w:r>
      <w:r w:rsidRPr="006C349B">
        <w:rPr>
          <w:i/>
          <w:szCs w:val="21"/>
          <w:lang w:val="en-GB"/>
        </w:rPr>
        <w:t>Pierisrapae</w:t>
      </w:r>
      <w:r w:rsidRPr="006C349B">
        <w:rPr>
          <w:szCs w:val="21"/>
          <w:lang w:val="en-GB"/>
        </w:rPr>
        <w:t>Granulovirus</w:t>
      </w:r>
      <w:r>
        <w:rPr>
          <w:rFonts w:hint="eastAsia"/>
          <w:szCs w:val="21"/>
          <w:lang w:val="en-GB"/>
        </w:rPr>
        <w:t xml:space="preserve">, </w:t>
      </w:r>
      <w:r>
        <w:rPr>
          <w:szCs w:val="21"/>
          <w:lang w:val="en-GB"/>
        </w:rPr>
        <w:t>J Proteome Res</w:t>
      </w:r>
      <w:r>
        <w:rPr>
          <w:rFonts w:hint="eastAsia"/>
          <w:szCs w:val="21"/>
          <w:lang w:val="en-GB"/>
        </w:rPr>
        <w:t>,</w:t>
      </w:r>
      <w:r w:rsidR="00EA3FE2">
        <w:rPr>
          <w:rFonts w:hint="eastAsia"/>
          <w:szCs w:val="21"/>
          <w:lang w:val="en-GB"/>
        </w:rPr>
        <w:t xml:space="preserve">2011, </w:t>
      </w:r>
      <w:r>
        <w:rPr>
          <w:szCs w:val="21"/>
          <w:lang w:val="en-GB"/>
        </w:rPr>
        <w:t>10(6)</w:t>
      </w:r>
      <w:r w:rsidR="00EA3FE2">
        <w:rPr>
          <w:rFonts w:hint="eastAsia"/>
          <w:szCs w:val="21"/>
          <w:lang w:val="en-GB"/>
        </w:rPr>
        <w:t xml:space="preserve">: </w:t>
      </w:r>
      <w:r w:rsidRPr="006C349B">
        <w:rPr>
          <w:szCs w:val="21"/>
          <w:lang w:val="en-GB"/>
        </w:rPr>
        <w:t>2817-27</w:t>
      </w:r>
      <w:r w:rsidR="00EA3FE2">
        <w:rPr>
          <w:rFonts w:hint="eastAsia"/>
          <w:szCs w:val="21"/>
          <w:lang w:val="en-GB"/>
        </w:rPr>
        <w:t>.</w:t>
      </w:r>
    </w:p>
    <w:p w:rsidR="00CB64F3" w:rsidRPr="00245CC8" w:rsidRDefault="00CB64F3" w:rsidP="00CB64F3">
      <w:pPr>
        <w:numPr>
          <w:ilvl w:val="0"/>
          <w:numId w:val="1"/>
        </w:numPr>
        <w:rPr>
          <w:szCs w:val="21"/>
        </w:rPr>
      </w:pPr>
      <w:r w:rsidRPr="006C349B">
        <w:rPr>
          <w:kern w:val="0"/>
          <w:szCs w:val="21"/>
        </w:rPr>
        <w:t xml:space="preserve">Ge JQ, Gao GH, </w:t>
      </w:r>
      <w:r w:rsidRPr="006C349B">
        <w:rPr>
          <w:b/>
          <w:kern w:val="0"/>
          <w:szCs w:val="21"/>
        </w:rPr>
        <w:t>Xu YP,</w:t>
      </w:r>
      <w:r w:rsidRPr="006C349B">
        <w:rPr>
          <w:kern w:val="0"/>
          <w:szCs w:val="21"/>
        </w:rPr>
        <w:t>Zhang CX</w:t>
      </w:r>
      <w:r w:rsidRPr="00204FCD">
        <w:rPr>
          <w:rFonts w:hint="eastAsia"/>
        </w:rPr>
        <w:t>*</w:t>
      </w:r>
      <w:r>
        <w:rPr>
          <w:rFonts w:hint="eastAsia"/>
          <w:kern w:val="0"/>
          <w:szCs w:val="21"/>
        </w:rPr>
        <w:t xml:space="preserve">, </w:t>
      </w:r>
      <w:r w:rsidRPr="006C349B">
        <w:rPr>
          <w:kern w:val="0"/>
          <w:szCs w:val="21"/>
        </w:rPr>
        <w:t>Characterization of a late gene, ORF75 from</w:t>
      </w:r>
      <w:r w:rsidRPr="006C349B">
        <w:rPr>
          <w:i/>
          <w:kern w:val="0"/>
          <w:szCs w:val="21"/>
        </w:rPr>
        <w:t>Bombyxmori</w:t>
      </w:r>
      <w:r w:rsidRPr="006C349B">
        <w:rPr>
          <w:kern w:val="0"/>
          <w:szCs w:val="21"/>
        </w:rPr>
        <w:t>nucleopolyhedrovirus</w:t>
      </w:r>
      <w:r>
        <w:rPr>
          <w:rFonts w:hint="eastAsia"/>
          <w:kern w:val="0"/>
          <w:szCs w:val="21"/>
        </w:rPr>
        <w:t>,</w:t>
      </w:r>
      <w:r w:rsidRPr="006C349B">
        <w:rPr>
          <w:rStyle w:val="jrnl"/>
          <w:szCs w:val="21"/>
        </w:rPr>
        <w:t>MolBiol Rep</w:t>
      </w:r>
      <w:r>
        <w:rPr>
          <w:rFonts w:hint="eastAsia"/>
          <w:szCs w:val="21"/>
        </w:rPr>
        <w:t>,</w:t>
      </w:r>
      <w:r w:rsidR="00EA3FE2">
        <w:rPr>
          <w:rFonts w:hint="eastAsia"/>
          <w:szCs w:val="21"/>
        </w:rPr>
        <w:t xml:space="preserve"> 2011,</w:t>
      </w:r>
      <w:r>
        <w:rPr>
          <w:szCs w:val="21"/>
        </w:rPr>
        <w:t>38(3)</w:t>
      </w:r>
      <w:r w:rsidR="00EA3FE2">
        <w:rPr>
          <w:rFonts w:hint="eastAsia"/>
          <w:szCs w:val="21"/>
        </w:rPr>
        <w:t xml:space="preserve">: </w:t>
      </w:r>
      <w:r>
        <w:rPr>
          <w:szCs w:val="21"/>
        </w:rPr>
        <w:t>2141-9</w:t>
      </w:r>
      <w:r w:rsidR="00EA3FE2">
        <w:rPr>
          <w:rFonts w:hint="eastAsia"/>
          <w:szCs w:val="21"/>
        </w:rPr>
        <w:t>.</w:t>
      </w:r>
    </w:p>
    <w:p w:rsidR="005124E5" w:rsidRPr="00EA3FE2" w:rsidRDefault="00F44714" w:rsidP="003457EE">
      <w:pPr>
        <w:ind w:firstLine="405"/>
        <w:rPr>
          <w:rFonts w:ascii="仿宋_GB2312" w:eastAsia="仿宋_GB2312"/>
          <w:b/>
          <w:sz w:val="18"/>
          <w:szCs w:val="18"/>
        </w:rPr>
      </w:pPr>
      <w:r w:rsidRPr="00EA3FE2">
        <w:rPr>
          <w:rFonts w:ascii="仿宋_GB2312" w:eastAsia="仿宋_GB2312" w:hint="eastAsia"/>
          <w:b/>
          <w:sz w:val="18"/>
          <w:szCs w:val="18"/>
        </w:rPr>
        <w:t>专利</w:t>
      </w:r>
      <w:r w:rsidR="00EA3FE2" w:rsidRPr="00EA3FE2">
        <w:rPr>
          <w:rFonts w:ascii="仿宋_GB2312" w:eastAsia="仿宋_GB2312" w:hint="eastAsia"/>
          <w:b/>
          <w:sz w:val="18"/>
          <w:szCs w:val="18"/>
        </w:rPr>
        <w:t>:</w:t>
      </w:r>
    </w:p>
    <w:p w:rsidR="00FB15FA" w:rsidRDefault="00EA3FE2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一种褐飞虱细胞的原代培养方法（ZL201310608825.7）</w:t>
      </w:r>
    </w:p>
    <w:p w:rsidR="00EA3FE2" w:rsidRDefault="00EA3FE2" w:rsidP="003457EE">
      <w:pPr>
        <w:ind w:firstLine="405"/>
        <w:rPr>
          <w:rFonts w:ascii="仿宋_GB2312" w:eastAsia="仿宋_GB2312"/>
          <w:sz w:val="18"/>
          <w:szCs w:val="18"/>
        </w:rPr>
      </w:pPr>
      <w:r w:rsidRPr="00EA3FE2">
        <w:rPr>
          <w:rFonts w:ascii="仿宋_GB2312" w:eastAsia="仿宋_GB2312" w:hint="eastAsia"/>
          <w:sz w:val="18"/>
          <w:szCs w:val="18"/>
        </w:rPr>
        <w:t>电动吸虫器</w:t>
      </w:r>
      <w:r>
        <w:rPr>
          <w:rFonts w:ascii="仿宋_GB2312" w:eastAsia="仿宋_GB2312" w:hint="eastAsia"/>
          <w:sz w:val="18"/>
          <w:szCs w:val="18"/>
        </w:rPr>
        <w:t xml:space="preserve"> (</w:t>
      </w:r>
      <w:r w:rsidRPr="00EA3FE2">
        <w:rPr>
          <w:rFonts w:ascii="仿宋_GB2312" w:eastAsia="仿宋_GB2312"/>
          <w:sz w:val="18"/>
          <w:szCs w:val="18"/>
        </w:rPr>
        <w:t>201520202809.2</w:t>
      </w:r>
      <w:r>
        <w:rPr>
          <w:rFonts w:ascii="仿宋_GB2312" w:eastAsia="仿宋_GB2312" w:hint="eastAsia"/>
          <w:sz w:val="18"/>
          <w:szCs w:val="18"/>
        </w:rPr>
        <w:t>)</w:t>
      </w:r>
    </w:p>
    <w:p w:rsidR="00EA3FE2" w:rsidRDefault="00EA3FE2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负压式吸虫器（201520266522.6）</w:t>
      </w:r>
    </w:p>
    <w:p w:rsidR="00EA3FE2" w:rsidRPr="00EA3FE2" w:rsidRDefault="00EA3FE2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负压吸虫器（201520266590.2）</w:t>
      </w:r>
    </w:p>
    <w:p w:rsidR="005124E5" w:rsidRPr="00656481" w:rsidRDefault="005124E5" w:rsidP="003457EE">
      <w:pPr>
        <w:ind w:firstLine="405"/>
        <w:rPr>
          <w:rFonts w:ascii="仿宋_GB2312" w:eastAsia="仿宋_GB2312"/>
          <w:sz w:val="18"/>
          <w:szCs w:val="18"/>
        </w:rPr>
      </w:pPr>
    </w:p>
    <w:p w:rsidR="009F430C" w:rsidRPr="00F87544" w:rsidRDefault="00CB64F3" w:rsidP="003457EE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C76C90" w:rsidP="00C76C90">
      <w:pPr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电话：</w:t>
      </w:r>
      <w:r w:rsidR="00323CB3">
        <w:rPr>
          <w:rFonts w:ascii="仿宋_GB2312" w:eastAsia="仿宋_GB2312" w:hint="eastAsia"/>
          <w:sz w:val="18"/>
          <w:szCs w:val="18"/>
        </w:rPr>
        <w:t>0571-</w:t>
      </w:r>
      <w:r w:rsidR="00CB64F3">
        <w:rPr>
          <w:rFonts w:ascii="仿宋_GB2312" w:eastAsia="仿宋_GB2312" w:hint="eastAsia"/>
          <w:sz w:val="18"/>
          <w:szCs w:val="18"/>
        </w:rPr>
        <w:t>87676385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传真：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电子邮箱： </w:t>
      </w:r>
      <w:r w:rsidR="00CB64F3">
        <w:rPr>
          <w:rFonts w:ascii="仿宋_GB2312" w:eastAsia="仿宋_GB2312" w:hint="eastAsia"/>
          <w:sz w:val="18"/>
          <w:szCs w:val="18"/>
        </w:rPr>
        <w:t>xyp@cjlu.edu.cn</w:t>
      </w:r>
    </w:p>
    <w:p w:rsid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通讯地址： </w:t>
      </w:r>
      <w:r w:rsidR="00CB64F3">
        <w:rPr>
          <w:rFonts w:ascii="仿宋_GB2312" w:eastAsia="仿宋_GB2312" w:hint="eastAsia"/>
          <w:sz w:val="18"/>
          <w:szCs w:val="18"/>
        </w:rPr>
        <w:t>杭州下沙学源街258号</w:t>
      </w:r>
    </w:p>
    <w:p w:rsidR="00A50555" w:rsidRDefault="00C76C90" w:rsidP="001B3896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 w:rsidR="00F07676">
        <w:rPr>
          <w:rFonts w:ascii="仿宋_GB2312" w:eastAsia="仿宋_GB2312" w:hint="eastAsia"/>
          <w:sz w:val="18"/>
          <w:szCs w:val="18"/>
        </w:rPr>
        <w:t>310018</w:t>
      </w:r>
    </w:p>
    <w:sectPr w:rsidR="00A50555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1D" w:rsidRDefault="00CA3F1D" w:rsidP="00DD236F">
      <w:r>
        <w:separator/>
      </w:r>
    </w:p>
  </w:endnote>
  <w:endnote w:type="continuationSeparator" w:id="1">
    <w:p w:rsidR="00CA3F1D" w:rsidRDefault="00CA3F1D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1D" w:rsidRDefault="00CA3F1D" w:rsidP="00DD236F">
      <w:r>
        <w:separator/>
      </w:r>
    </w:p>
  </w:footnote>
  <w:footnote w:type="continuationSeparator" w:id="1">
    <w:p w:rsidR="00CA3F1D" w:rsidRDefault="00CA3F1D" w:rsidP="00DD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4CE8"/>
    <w:multiLevelType w:val="hybridMultilevel"/>
    <w:tmpl w:val="441088B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4760B"/>
    <w:rsid w:val="00077808"/>
    <w:rsid w:val="001B3896"/>
    <w:rsid w:val="001C43FD"/>
    <w:rsid w:val="001E3DF6"/>
    <w:rsid w:val="002833E7"/>
    <w:rsid w:val="0032119B"/>
    <w:rsid w:val="00323CB3"/>
    <w:rsid w:val="003457EE"/>
    <w:rsid w:val="00377F92"/>
    <w:rsid w:val="003B4749"/>
    <w:rsid w:val="003C70B5"/>
    <w:rsid w:val="00422B0B"/>
    <w:rsid w:val="004406BC"/>
    <w:rsid w:val="004861EB"/>
    <w:rsid w:val="004B0BD2"/>
    <w:rsid w:val="004F56EA"/>
    <w:rsid w:val="005124E5"/>
    <w:rsid w:val="005F4E39"/>
    <w:rsid w:val="00621E16"/>
    <w:rsid w:val="00630008"/>
    <w:rsid w:val="006450D7"/>
    <w:rsid w:val="00656481"/>
    <w:rsid w:val="006E1354"/>
    <w:rsid w:val="007D3DA7"/>
    <w:rsid w:val="00845538"/>
    <w:rsid w:val="008C4DF7"/>
    <w:rsid w:val="0096525E"/>
    <w:rsid w:val="009F430C"/>
    <w:rsid w:val="00A346B5"/>
    <w:rsid w:val="00A50555"/>
    <w:rsid w:val="00A80DCC"/>
    <w:rsid w:val="00A8245A"/>
    <w:rsid w:val="00A97103"/>
    <w:rsid w:val="00AE2354"/>
    <w:rsid w:val="00B04DE6"/>
    <w:rsid w:val="00B16091"/>
    <w:rsid w:val="00B47DFA"/>
    <w:rsid w:val="00BF43B7"/>
    <w:rsid w:val="00C76C90"/>
    <w:rsid w:val="00C86EA8"/>
    <w:rsid w:val="00CA3F1D"/>
    <w:rsid w:val="00CB64F3"/>
    <w:rsid w:val="00DD236F"/>
    <w:rsid w:val="00E26ABE"/>
    <w:rsid w:val="00E444F5"/>
    <w:rsid w:val="00E9474B"/>
    <w:rsid w:val="00EA3FE2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rnl">
    <w:name w:val="jrnl"/>
    <w:basedOn w:val="a0"/>
    <w:rsid w:val="00CB64F3"/>
  </w:style>
  <w:style w:type="character" w:customStyle="1" w:styleId="apple-converted-space">
    <w:name w:val="apple-converted-space"/>
    <w:basedOn w:val="a0"/>
    <w:rsid w:val="00CB64F3"/>
  </w:style>
  <w:style w:type="paragraph" w:styleId="a7">
    <w:name w:val="Balloon Text"/>
    <w:basedOn w:val="a"/>
    <w:link w:val="Char1"/>
    <w:uiPriority w:val="99"/>
    <w:semiHidden/>
    <w:unhideWhenUsed/>
    <w:rsid w:val="00AE23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23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Intra%20J%22%5BAuthor%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Recombinant%20expression%20of%20Drosophila%20melanogaster%20a-L-fucosid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?term=%22Pasini%20ME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Zhang%20CX%22%5BAuthor%5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DFDA-6238-4707-9D44-0FFBF6C2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2015-06-01T04:29:00Z</dcterms:created>
  <dcterms:modified xsi:type="dcterms:W3CDTF">2015-10-15T07:24:00Z</dcterms:modified>
</cp:coreProperties>
</file>